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F77A" w14:textId="387016AB" w:rsidR="005C141C" w:rsidRDefault="00505A06" w:rsidP="00505A06">
      <w:pPr>
        <w:jc w:val="right"/>
      </w:pPr>
      <w:bookmarkStart w:id="0" w:name="_Hlk57624382"/>
      <w:r>
        <w:rPr>
          <w:noProof/>
        </w:rPr>
        <w:drawing>
          <wp:inline distT="0" distB="0" distL="0" distR="0" wp14:anchorId="309CE6DD" wp14:editId="1D510164">
            <wp:extent cx="2009775" cy="819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819150"/>
                    </a:xfrm>
                    <a:prstGeom prst="rect">
                      <a:avLst/>
                    </a:prstGeom>
                    <a:noFill/>
                    <a:ln>
                      <a:noFill/>
                    </a:ln>
                  </pic:spPr>
                </pic:pic>
              </a:graphicData>
            </a:graphic>
          </wp:inline>
        </w:drawing>
      </w:r>
    </w:p>
    <w:p w14:paraId="0F0682A7" w14:textId="77777777" w:rsidR="00505A06" w:rsidRDefault="00505A06" w:rsidP="00505A06">
      <w:pPr>
        <w:rPr>
          <w:rFonts w:ascii="Verdana" w:hAnsi="Verdana"/>
          <w:b/>
          <w:bCs/>
        </w:rPr>
      </w:pPr>
    </w:p>
    <w:p w14:paraId="3F226EE5" w14:textId="02256F6A" w:rsidR="00505A06" w:rsidRPr="00505A06" w:rsidRDefault="00505A06" w:rsidP="00505A06">
      <w:pPr>
        <w:rPr>
          <w:rFonts w:ascii="Verdana" w:hAnsi="Verdana"/>
          <w:b/>
          <w:bCs/>
        </w:rPr>
      </w:pPr>
      <w:r w:rsidRPr="00505A06">
        <w:rPr>
          <w:rFonts w:ascii="Verdana" w:hAnsi="Verdana"/>
          <w:b/>
          <w:bCs/>
        </w:rPr>
        <w:t>Job Title:</w:t>
      </w:r>
      <w:r>
        <w:rPr>
          <w:rFonts w:ascii="Verdana" w:hAnsi="Verdana"/>
          <w:b/>
          <w:bCs/>
        </w:rPr>
        <w:t xml:space="preserve"> </w:t>
      </w:r>
      <w:r>
        <w:rPr>
          <w:rFonts w:ascii="Verdana" w:hAnsi="Verdana"/>
          <w:b/>
          <w:bCs/>
        </w:rPr>
        <w:tab/>
      </w:r>
      <w:r>
        <w:rPr>
          <w:rFonts w:ascii="Verdana" w:hAnsi="Verdana"/>
          <w:b/>
          <w:bCs/>
        </w:rPr>
        <w:tab/>
        <w:t>Community Fundraising and Events Executive</w:t>
      </w:r>
    </w:p>
    <w:p w14:paraId="00868630" w14:textId="3B45462D" w:rsidR="00505A06" w:rsidRPr="00505A06" w:rsidRDefault="00505A06" w:rsidP="00505A06">
      <w:pPr>
        <w:rPr>
          <w:rFonts w:ascii="Verdana" w:hAnsi="Verdana"/>
          <w:b/>
          <w:bCs/>
        </w:rPr>
      </w:pPr>
      <w:r w:rsidRPr="00505A06">
        <w:rPr>
          <w:rFonts w:ascii="Verdana" w:hAnsi="Verdana"/>
          <w:b/>
          <w:bCs/>
        </w:rPr>
        <w:t>Reports to:</w:t>
      </w:r>
      <w:r>
        <w:rPr>
          <w:rFonts w:ascii="Verdana" w:hAnsi="Verdana"/>
          <w:b/>
          <w:bCs/>
        </w:rPr>
        <w:tab/>
      </w:r>
      <w:r>
        <w:rPr>
          <w:rFonts w:ascii="Verdana" w:hAnsi="Verdana"/>
          <w:b/>
          <w:bCs/>
        </w:rPr>
        <w:tab/>
        <w:t>Community Fundraising and Events Manager</w:t>
      </w:r>
    </w:p>
    <w:p w14:paraId="13F3501B" w14:textId="0FED5053" w:rsidR="00505A06" w:rsidRPr="00505A06" w:rsidRDefault="00505A06" w:rsidP="00505A06">
      <w:pPr>
        <w:rPr>
          <w:rFonts w:ascii="Verdana" w:hAnsi="Verdana"/>
          <w:b/>
          <w:bCs/>
        </w:rPr>
      </w:pPr>
      <w:r w:rsidRPr="00505A06">
        <w:rPr>
          <w:rFonts w:ascii="Verdana" w:hAnsi="Verdana"/>
          <w:b/>
          <w:bCs/>
        </w:rPr>
        <w:t>FTE:</w:t>
      </w:r>
      <w:r>
        <w:rPr>
          <w:rFonts w:ascii="Verdana" w:hAnsi="Verdana"/>
          <w:b/>
          <w:bCs/>
        </w:rPr>
        <w:tab/>
      </w:r>
      <w:r>
        <w:rPr>
          <w:rFonts w:ascii="Verdana" w:hAnsi="Verdana"/>
          <w:b/>
          <w:bCs/>
        </w:rPr>
        <w:tab/>
      </w:r>
      <w:r>
        <w:rPr>
          <w:rFonts w:ascii="Verdana" w:hAnsi="Verdana"/>
          <w:b/>
          <w:bCs/>
        </w:rPr>
        <w:tab/>
        <w:t>Full time, 37 hours per week</w:t>
      </w:r>
    </w:p>
    <w:p w14:paraId="0EA3853A" w14:textId="58920F29" w:rsidR="00505A06" w:rsidRPr="00505A06" w:rsidRDefault="00505A06" w:rsidP="00505A06">
      <w:pPr>
        <w:ind w:left="2160" w:hanging="2160"/>
        <w:rPr>
          <w:rFonts w:ascii="Verdana" w:hAnsi="Verdana"/>
          <w:b/>
          <w:bCs/>
        </w:rPr>
      </w:pPr>
      <w:r w:rsidRPr="00505A06">
        <w:rPr>
          <w:rFonts w:ascii="Verdana" w:hAnsi="Verdana"/>
          <w:b/>
          <w:bCs/>
        </w:rPr>
        <w:t>Location:</w:t>
      </w:r>
      <w:r>
        <w:rPr>
          <w:rFonts w:ascii="Verdana" w:hAnsi="Verdana"/>
          <w:b/>
          <w:bCs/>
        </w:rPr>
        <w:tab/>
        <w:t>London (central) but currently working from home due to Covid-19</w:t>
      </w:r>
    </w:p>
    <w:p w14:paraId="682442F3" w14:textId="00682BEB" w:rsidR="00505A06" w:rsidRDefault="00505A06" w:rsidP="00505A06">
      <w:pPr>
        <w:rPr>
          <w:rFonts w:ascii="Verdana" w:hAnsi="Verdana"/>
          <w:b/>
          <w:bCs/>
        </w:rPr>
      </w:pPr>
      <w:r w:rsidRPr="00505A06">
        <w:rPr>
          <w:rFonts w:ascii="Verdana" w:hAnsi="Verdana"/>
          <w:b/>
          <w:bCs/>
        </w:rPr>
        <w:t xml:space="preserve">Salary: </w:t>
      </w:r>
      <w:r>
        <w:rPr>
          <w:rFonts w:ascii="Verdana" w:hAnsi="Verdana"/>
          <w:b/>
          <w:bCs/>
        </w:rPr>
        <w:tab/>
      </w:r>
      <w:r>
        <w:rPr>
          <w:rFonts w:ascii="Verdana" w:hAnsi="Verdana"/>
          <w:b/>
          <w:bCs/>
        </w:rPr>
        <w:tab/>
      </w:r>
      <w:r w:rsidR="005B4443">
        <w:rPr>
          <w:rFonts w:ascii="Verdana" w:hAnsi="Verdana"/>
          <w:b/>
          <w:bCs/>
        </w:rPr>
        <w:t>£24,000</w:t>
      </w:r>
    </w:p>
    <w:p w14:paraId="1E905993" w14:textId="22C91786" w:rsidR="00505A06" w:rsidRDefault="00505A06" w:rsidP="00505A06">
      <w:pPr>
        <w:rPr>
          <w:rFonts w:ascii="Verdana" w:hAnsi="Verdana"/>
          <w:b/>
          <w:bCs/>
        </w:rPr>
      </w:pPr>
    </w:p>
    <w:p w14:paraId="44585262" w14:textId="77777777" w:rsidR="00505A06" w:rsidRDefault="00505A06" w:rsidP="00505A06">
      <w:pPr>
        <w:jc w:val="both"/>
        <w:rPr>
          <w:rFonts w:ascii="Verdana" w:hAnsi="Verdana"/>
        </w:rPr>
      </w:pPr>
      <w:r>
        <w:rPr>
          <w:rFonts w:ascii="Verdana" w:hAnsi="Verdana"/>
        </w:rPr>
        <w:t>Are you interested in working for an organisation making a real difference to the lives of young blind and partially sighted people?</w:t>
      </w:r>
    </w:p>
    <w:p w14:paraId="0B5D47AE" w14:textId="77777777" w:rsidR="00505A06" w:rsidRDefault="00505A06" w:rsidP="00505A06">
      <w:pPr>
        <w:jc w:val="both"/>
        <w:rPr>
          <w:rFonts w:ascii="Verdana" w:hAnsi="Verdana"/>
        </w:rPr>
      </w:pPr>
      <w:r>
        <w:rPr>
          <w:rFonts w:ascii="Verdana" w:hAnsi="Verdana"/>
        </w:rPr>
        <w:t>Here at the Royal Society for Blind Children we believe that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5EDCE8FD" w14:textId="5163E5B3" w:rsidR="00505A06" w:rsidRDefault="00505A06" w:rsidP="004F5A88">
      <w:pPr>
        <w:jc w:val="both"/>
        <w:rPr>
          <w:rFonts w:ascii="Verdana" w:hAnsi="Verdana"/>
        </w:rPr>
      </w:pPr>
      <w:r w:rsidRPr="00505A06">
        <w:rPr>
          <w:rFonts w:ascii="Verdana" w:hAnsi="Verdana"/>
        </w:rPr>
        <w:t>We are</w:t>
      </w:r>
      <w:r>
        <w:rPr>
          <w:rFonts w:ascii="Verdana" w:hAnsi="Verdana"/>
        </w:rPr>
        <w:t xml:space="preserve"> looking for a</w:t>
      </w:r>
      <w:r w:rsidR="005B19E1">
        <w:rPr>
          <w:rFonts w:ascii="Verdana" w:hAnsi="Verdana"/>
        </w:rPr>
        <w:t xml:space="preserve">n individual with successful </w:t>
      </w:r>
      <w:r w:rsidR="00717954">
        <w:rPr>
          <w:rFonts w:ascii="Verdana" w:hAnsi="Verdana"/>
        </w:rPr>
        <w:t>C</w:t>
      </w:r>
      <w:r w:rsidR="005B19E1">
        <w:rPr>
          <w:rFonts w:ascii="Verdana" w:hAnsi="Verdana"/>
        </w:rPr>
        <w:t xml:space="preserve">ommunity and </w:t>
      </w:r>
      <w:r w:rsidR="00717954">
        <w:rPr>
          <w:rFonts w:ascii="Verdana" w:hAnsi="Verdana"/>
        </w:rPr>
        <w:t>E</w:t>
      </w:r>
      <w:r w:rsidR="005B19E1">
        <w:rPr>
          <w:rFonts w:ascii="Verdana" w:hAnsi="Verdana"/>
        </w:rPr>
        <w:t xml:space="preserve">vents </w:t>
      </w:r>
      <w:r w:rsidR="00717954">
        <w:rPr>
          <w:rFonts w:ascii="Verdana" w:hAnsi="Verdana"/>
        </w:rPr>
        <w:t>F</w:t>
      </w:r>
      <w:r w:rsidR="005B19E1">
        <w:rPr>
          <w:rFonts w:ascii="Verdana" w:hAnsi="Verdana"/>
        </w:rPr>
        <w:t>undraising experience to support the Community &amp; Events Fundraising Manager in developing long term relationships with community organisations and volunteers</w:t>
      </w:r>
      <w:r w:rsidR="005B19E1">
        <w:rPr>
          <w:rFonts w:ascii="Verdana" w:eastAsia="Calibri" w:hAnsi="Verdana" w:cs="TTE1637780t00"/>
          <w:lang w:eastAsia="en-GB"/>
        </w:rPr>
        <w:t>, with a focus on local fundraising activity, maximising income to the charity by delivering customer-focused opportunities to fundraise.</w:t>
      </w:r>
      <w:r w:rsidR="000F07E7">
        <w:rPr>
          <w:rFonts w:ascii="Verdana" w:eastAsia="Calibri" w:hAnsi="Verdana" w:cs="TTE1637780t00"/>
          <w:lang w:eastAsia="en-GB"/>
        </w:rPr>
        <w:t xml:space="preserve">  </w:t>
      </w:r>
      <w:r>
        <w:rPr>
          <w:rFonts w:ascii="Verdana" w:hAnsi="Verdana"/>
        </w:rPr>
        <w:t>The main purpose of this role i</w:t>
      </w:r>
      <w:r w:rsidR="005B19E1">
        <w:rPr>
          <w:rFonts w:ascii="Verdana" w:hAnsi="Verdana"/>
        </w:rPr>
        <w:t>s to help transform RSBC’s community and events fundraising.</w:t>
      </w:r>
    </w:p>
    <w:p w14:paraId="0791EB75" w14:textId="090B0B48" w:rsidR="00505A06" w:rsidRDefault="00505A06" w:rsidP="004F5A88">
      <w:pPr>
        <w:jc w:val="both"/>
        <w:rPr>
          <w:rFonts w:ascii="Verdana" w:hAnsi="Verdana"/>
        </w:rPr>
      </w:pPr>
      <w:r>
        <w:rPr>
          <w:rFonts w:ascii="Verdana" w:hAnsi="Verdana"/>
        </w:rPr>
        <w:t>You will</w:t>
      </w:r>
      <w:r w:rsidR="005B19E1">
        <w:rPr>
          <w:rFonts w:ascii="Verdana" w:hAnsi="Verdana"/>
        </w:rPr>
        <w:t xml:space="preserve"> act as the first point of contact</w:t>
      </w:r>
      <w:r w:rsidR="00717954">
        <w:rPr>
          <w:rFonts w:ascii="Verdana" w:hAnsi="Verdana"/>
        </w:rPr>
        <w:t xml:space="preserve"> for community fundraisers, </w:t>
      </w:r>
      <w:r w:rsidR="000F07E7">
        <w:rPr>
          <w:rFonts w:ascii="Verdana" w:hAnsi="Verdana"/>
        </w:rPr>
        <w:t xml:space="preserve">community volunteers, </w:t>
      </w:r>
      <w:r w:rsidR="00717954">
        <w:rPr>
          <w:rFonts w:ascii="Verdana" w:hAnsi="Verdana"/>
        </w:rPr>
        <w:t xml:space="preserve">local companies, and community organisations and identify, </w:t>
      </w:r>
      <w:proofErr w:type="gramStart"/>
      <w:r w:rsidR="00717954">
        <w:rPr>
          <w:rFonts w:ascii="Verdana" w:hAnsi="Verdana"/>
        </w:rPr>
        <w:t>target</w:t>
      </w:r>
      <w:proofErr w:type="gramEnd"/>
      <w:r w:rsidR="00717954">
        <w:rPr>
          <w:rFonts w:ascii="Verdana" w:hAnsi="Verdana"/>
        </w:rPr>
        <w:t xml:space="preserve"> and build relationships with decision makers and influencers.</w:t>
      </w:r>
    </w:p>
    <w:p w14:paraId="72BCE855" w14:textId="46070112" w:rsidR="00717954" w:rsidRDefault="00717954" w:rsidP="004F5A88">
      <w:pPr>
        <w:jc w:val="both"/>
        <w:rPr>
          <w:rFonts w:ascii="Verdana" w:hAnsi="Verdana"/>
        </w:rPr>
      </w:pPr>
      <w:r>
        <w:rPr>
          <w:rFonts w:ascii="Verdana" w:hAnsi="Verdana"/>
        </w:rPr>
        <w:t>Knowledge of events legislation</w:t>
      </w:r>
      <w:r w:rsidR="000F07E7">
        <w:rPr>
          <w:rFonts w:ascii="Verdana" w:hAnsi="Verdana"/>
        </w:rPr>
        <w:t>, including risk management and Gift Aid</w:t>
      </w:r>
      <w:r>
        <w:rPr>
          <w:rFonts w:ascii="Verdana" w:hAnsi="Verdana"/>
        </w:rPr>
        <w:t xml:space="preserve"> is essential</w:t>
      </w:r>
      <w:r w:rsidR="000F07E7">
        <w:rPr>
          <w:rFonts w:ascii="Verdana" w:hAnsi="Verdana"/>
        </w:rPr>
        <w:t>,</w:t>
      </w:r>
      <w:r>
        <w:rPr>
          <w:rFonts w:ascii="Verdana" w:hAnsi="Verdana"/>
        </w:rPr>
        <w:t xml:space="preserve"> as is the ability to plan, organise and manage events </w:t>
      </w:r>
      <w:r w:rsidR="000F07E7">
        <w:rPr>
          <w:rFonts w:ascii="Verdana" w:hAnsi="Verdana"/>
        </w:rPr>
        <w:t xml:space="preserve">timely and </w:t>
      </w:r>
      <w:r>
        <w:rPr>
          <w:rFonts w:ascii="Verdana" w:hAnsi="Verdana"/>
        </w:rPr>
        <w:t>within budget</w:t>
      </w:r>
      <w:r w:rsidR="000F07E7">
        <w:rPr>
          <w:rFonts w:ascii="Verdana" w:hAnsi="Verdana"/>
        </w:rPr>
        <w:t>, using a range of tools including a CRM system</w:t>
      </w:r>
      <w:r>
        <w:rPr>
          <w:rFonts w:ascii="Verdana" w:hAnsi="Verdana"/>
        </w:rPr>
        <w:t xml:space="preserve">. The successful candidate will have </w:t>
      </w:r>
      <w:r w:rsidR="000F07E7">
        <w:rPr>
          <w:rFonts w:ascii="Verdana" w:hAnsi="Verdana"/>
        </w:rPr>
        <w:t xml:space="preserve">digital fundraising skills, </w:t>
      </w:r>
      <w:r>
        <w:rPr>
          <w:rFonts w:ascii="Verdana" w:hAnsi="Verdana"/>
        </w:rPr>
        <w:t xml:space="preserve">strong customer care </w:t>
      </w:r>
      <w:r w:rsidR="000F07E7">
        <w:rPr>
          <w:rFonts w:ascii="Verdana" w:hAnsi="Verdana"/>
        </w:rPr>
        <w:t xml:space="preserve">delivery </w:t>
      </w:r>
      <w:r>
        <w:rPr>
          <w:rFonts w:ascii="Verdana" w:hAnsi="Verdana"/>
        </w:rPr>
        <w:t xml:space="preserve">and an ability to manage relationships with a wide range of supporters. Excellent written and verbal communication skills are essential as </w:t>
      </w:r>
      <w:r w:rsidR="000F07E7">
        <w:rPr>
          <w:rFonts w:ascii="Verdana" w:hAnsi="Verdana"/>
        </w:rPr>
        <w:t xml:space="preserve">are </w:t>
      </w:r>
      <w:r>
        <w:rPr>
          <w:rFonts w:ascii="Verdana" w:hAnsi="Verdana"/>
        </w:rPr>
        <w:t xml:space="preserve">excellent team working skills. </w:t>
      </w:r>
    </w:p>
    <w:p w14:paraId="62262DF4" w14:textId="77777777" w:rsidR="00505A06" w:rsidRDefault="00505A06" w:rsidP="00505A06">
      <w:pPr>
        <w:jc w:val="both"/>
        <w:rPr>
          <w:rFonts w:ascii="Verdana" w:hAnsi="Verdana"/>
        </w:rPr>
      </w:pPr>
      <w:r>
        <w:rPr>
          <w:rFonts w:ascii="Verdana" w:hAnsi="Verdana"/>
        </w:rPr>
        <w:t xml:space="preserve">In return we offer a competitive range of benefits including a generous annual leave allowance of 27 days (rising to 28 days after 3 years’ service) + bank holidays, flexible working opportunities, 3% contribution towards pension, and season ticket loan.  We are a welcoming, </w:t>
      </w:r>
      <w:proofErr w:type="gramStart"/>
      <w:r>
        <w:rPr>
          <w:rFonts w:ascii="Verdana" w:hAnsi="Verdana"/>
        </w:rPr>
        <w:t>diverse</w:t>
      </w:r>
      <w:proofErr w:type="gramEnd"/>
      <w:r>
        <w:rPr>
          <w:rFonts w:ascii="Verdana" w:hAnsi="Verdana"/>
        </w:rPr>
        <w:t xml:space="preserve"> and inclusive workforce and are </w:t>
      </w:r>
      <w:r>
        <w:rPr>
          <w:rFonts w:ascii="Verdana" w:hAnsi="Verdana"/>
        </w:rPr>
        <w:lastRenderedPageBreak/>
        <w:t>a Disability Confident Employer.  We also hold the Investors in People Silver Award.</w:t>
      </w:r>
      <w:r w:rsidRPr="00AA13FC">
        <w:rPr>
          <w:rFonts w:ascii="Verdana" w:hAnsi="Verdana"/>
        </w:rPr>
        <w:t xml:space="preserve"> </w:t>
      </w:r>
    </w:p>
    <w:p w14:paraId="6DBDE592" w14:textId="7A1F29DC" w:rsidR="00505A06" w:rsidRDefault="00505A06" w:rsidP="00505A06">
      <w:pPr>
        <w:jc w:val="both"/>
        <w:rPr>
          <w:rFonts w:ascii="Verdana" w:hAnsi="Verdana"/>
          <w:b/>
          <w:bCs/>
        </w:rPr>
      </w:pPr>
      <w:r w:rsidRPr="00AA13FC">
        <w:rPr>
          <w:rFonts w:ascii="Verdana" w:hAnsi="Verdana"/>
          <w:b/>
          <w:bCs/>
        </w:rPr>
        <w:t>For further details on the role, please refer to the Job Description and Person Specification.</w:t>
      </w:r>
    </w:p>
    <w:p w14:paraId="1895E572" w14:textId="77777777" w:rsidR="004F5A88" w:rsidRPr="00AA13FC" w:rsidRDefault="004F5A88" w:rsidP="00505A06">
      <w:pPr>
        <w:jc w:val="both"/>
        <w:rPr>
          <w:rFonts w:ascii="Verdana" w:hAnsi="Verdana"/>
          <w:b/>
          <w:bCs/>
        </w:rPr>
      </w:pPr>
    </w:p>
    <w:p w14:paraId="64206C6F" w14:textId="77777777" w:rsidR="004F5A88" w:rsidRDefault="004F5A88" w:rsidP="004F5A88">
      <w:pPr>
        <w:jc w:val="both"/>
        <w:rPr>
          <w:rFonts w:ascii="Verdana" w:hAnsi="Verdana"/>
          <w:b/>
          <w:bCs/>
        </w:rPr>
      </w:pPr>
      <w:r>
        <w:rPr>
          <w:rFonts w:ascii="Verdana" w:hAnsi="Verdana"/>
          <w:b/>
          <w:bCs/>
        </w:rPr>
        <w:t xml:space="preserve">Closing date: </w:t>
      </w:r>
      <w:r>
        <w:rPr>
          <w:rFonts w:ascii="Verdana" w:hAnsi="Verdana"/>
          <w:b/>
          <w:bCs/>
        </w:rPr>
        <w:tab/>
        <w:t>9am, 11 December</w:t>
      </w:r>
    </w:p>
    <w:p w14:paraId="4AECD11D" w14:textId="77777777" w:rsidR="004F5A88" w:rsidRDefault="004F5A88" w:rsidP="004F5A88">
      <w:pPr>
        <w:jc w:val="both"/>
        <w:rPr>
          <w:rFonts w:ascii="Verdana" w:hAnsi="Verdana"/>
          <w:b/>
          <w:bCs/>
        </w:rPr>
      </w:pPr>
      <w:r>
        <w:rPr>
          <w:rFonts w:ascii="Verdana" w:hAnsi="Verdana"/>
          <w:b/>
          <w:bCs/>
        </w:rPr>
        <w:t xml:space="preserve">Interview: </w:t>
      </w:r>
      <w:r>
        <w:rPr>
          <w:rFonts w:ascii="Verdana" w:hAnsi="Verdana"/>
          <w:b/>
          <w:bCs/>
        </w:rPr>
        <w:tab/>
      </w:r>
      <w:r>
        <w:rPr>
          <w:rFonts w:ascii="Verdana" w:hAnsi="Verdana"/>
          <w:b/>
          <w:bCs/>
        </w:rPr>
        <w:tab/>
        <w:t>15 December</w:t>
      </w:r>
    </w:p>
    <w:p w14:paraId="58100BC6" w14:textId="77777777" w:rsidR="00505A06" w:rsidRPr="00350B54" w:rsidRDefault="00505A06" w:rsidP="00505A06">
      <w:pPr>
        <w:jc w:val="both"/>
        <w:rPr>
          <w:rFonts w:ascii="Verdana" w:hAnsi="Verdana"/>
        </w:rPr>
      </w:pPr>
    </w:p>
    <w:p w14:paraId="7AA09121" w14:textId="77777777" w:rsidR="00505A06" w:rsidRDefault="00505A06" w:rsidP="00505A06">
      <w:pPr>
        <w:jc w:val="both"/>
        <w:rPr>
          <w:rFonts w:ascii="Verdana" w:hAnsi="Verdana"/>
          <w:b/>
          <w:bCs/>
        </w:rPr>
      </w:pPr>
      <w:r>
        <w:rPr>
          <w:rFonts w:ascii="Verdana" w:hAnsi="Verdana"/>
          <w:b/>
          <w:bCs/>
        </w:rPr>
        <w:t xml:space="preserve">Please apply by emailing your CV and a supporting statement which details how you meet the requirements of the role and person spec to </w:t>
      </w:r>
      <w:hyperlink r:id="rId5" w:history="1">
        <w:r w:rsidRPr="00C87B38">
          <w:rPr>
            <w:rStyle w:val="Hyperlink"/>
            <w:rFonts w:ascii="Verdana" w:hAnsi="Verdana"/>
            <w:b/>
            <w:bCs/>
          </w:rPr>
          <w:t>recruitment@rsbc.org.uk</w:t>
        </w:r>
      </w:hyperlink>
    </w:p>
    <w:p w14:paraId="2632C5E2" w14:textId="77777777" w:rsidR="004F5A88" w:rsidRDefault="004F5A88" w:rsidP="00505A06">
      <w:pPr>
        <w:jc w:val="both"/>
        <w:rPr>
          <w:rFonts w:ascii="Verdana" w:hAnsi="Verdana"/>
          <w:b/>
          <w:bCs/>
        </w:rPr>
      </w:pPr>
    </w:p>
    <w:p w14:paraId="6D9B4CD9" w14:textId="77777777" w:rsidR="00505A06" w:rsidRDefault="00505A06" w:rsidP="00505A06">
      <w:pPr>
        <w:jc w:val="both"/>
        <w:rPr>
          <w:rFonts w:ascii="Verdana" w:hAnsi="Verdana"/>
          <w:b/>
          <w:sz w:val="20"/>
          <w:szCs w:val="20"/>
        </w:rPr>
      </w:pPr>
      <w:r>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bookmarkEnd w:id="0"/>
    <w:p w14:paraId="7549C88D" w14:textId="35BE5741" w:rsidR="00505A06" w:rsidRPr="00505A06" w:rsidRDefault="00505A06" w:rsidP="00505A06">
      <w:pPr>
        <w:rPr>
          <w:rFonts w:ascii="Verdana" w:hAnsi="Verdana"/>
        </w:rPr>
      </w:pPr>
    </w:p>
    <w:sectPr w:rsidR="00505A06" w:rsidRPr="00505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TE163778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1C"/>
    <w:rsid w:val="000F07E7"/>
    <w:rsid w:val="002A18D5"/>
    <w:rsid w:val="004F5A88"/>
    <w:rsid w:val="00505A06"/>
    <w:rsid w:val="005B19E1"/>
    <w:rsid w:val="005B4443"/>
    <w:rsid w:val="005C141C"/>
    <w:rsid w:val="0071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D3F5"/>
  <w15:chartTrackingRefBased/>
  <w15:docId w15:val="{842D2CDF-8A9D-4260-A2D0-0218B85B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rsbc.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Daniel Payne</cp:lastModifiedBy>
  <cp:revision>2</cp:revision>
  <dcterms:created xsi:type="dcterms:W3CDTF">2020-12-01T15:44:00Z</dcterms:created>
  <dcterms:modified xsi:type="dcterms:W3CDTF">2020-12-01T15:44:00Z</dcterms:modified>
</cp:coreProperties>
</file>