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38425" w14:textId="4831741D" w:rsidR="00885A09" w:rsidRDefault="00885A09" w:rsidP="00885A09">
      <w:pPr>
        <w:spacing w:after="0" w:line="252" w:lineRule="auto"/>
        <w:jc w:val="right"/>
        <w:rPr>
          <w:rFonts w:ascii="Calibri" w:eastAsia="Times New Roman" w:hAnsi="Calibri" w:cs="Calibri"/>
        </w:rPr>
      </w:pPr>
      <w:r>
        <w:rPr>
          <w:rFonts w:ascii="Calibri" w:eastAsia="Times New Roman" w:hAnsi="Calibri" w:cs="Calibri"/>
          <w:noProof/>
          <w:color w:val="323E4F"/>
          <w:lang w:eastAsia="en-GB"/>
        </w:rPr>
        <w:drawing>
          <wp:inline distT="0" distB="0" distL="0" distR="0" wp14:anchorId="4CCC2425" wp14:editId="31D5B4BC">
            <wp:extent cx="2009775" cy="80835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9775" cy="808355"/>
                    </a:xfrm>
                    <a:prstGeom prst="rect">
                      <a:avLst/>
                    </a:prstGeom>
                    <a:noFill/>
                    <a:ln>
                      <a:noFill/>
                    </a:ln>
                  </pic:spPr>
                </pic:pic>
              </a:graphicData>
            </a:graphic>
          </wp:inline>
        </w:drawing>
      </w:r>
    </w:p>
    <w:p w14:paraId="0C415E14" w14:textId="3B10749E" w:rsidR="00885A09" w:rsidRDefault="00885A09" w:rsidP="00885A09">
      <w:pPr>
        <w:jc w:val="right"/>
      </w:pPr>
    </w:p>
    <w:p w14:paraId="0156A001" w14:textId="77777777" w:rsidR="005B3FA0" w:rsidRDefault="005B3FA0" w:rsidP="00885A09">
      <w:pPr>
        <w:jc w:val="right"/>
      </w:pPr>
    </w:p>
    <w:p w14:paraId="42C2E88D" w14:textId="7CB50A22" w:rsidR="00885A09" w:rsidRDefault="00885A09" w:rsidP="00885A09">
      <w:pPr>
        <w:ind w:left="3060" w:hanging="3060"/>
        <w:rPr>
          <w:rFonts w:ascii="Verdana" w:hAnsi="Verdana" w:cs="Arial"/>
        </w:rPr>
      </w:pPr>
      <w:r>
        <w:rPr>
          <w:rFonts w:ascii="Verdana" w:hAnsi="Verdana" w:cs="Arial"/>
          <w:b/>
          <w:bCs/>
        </w:rPr>
        <w:t xml:space="preserve">Job Title: </w:t>
      </w:r>
      <w:r w:rsidR="00166405">
        <w:rPr>
          <w:rFonts w:ascii="Verdana" w:hAnsi="Verdana" w:cs="Arial"/>
          <w:b/>
          <w:bCs/>
        </w:rPr>
        <w:tab/>
      </w:r>
      <w:r w:rsidRPr="005B3FA0">
        <w:rPr>
          <w:rFonts w:ascii="Verdana" w:hAnsi="Verdana" w:cs="Arial"/>
        </w:rPr>
        <w:t>Senior Income Generation Executive</w:t>
      </w:r>
    </w:p>
    <w:p w14:paraId="4A604768" w14:textId="73EFCC15" w:rsidR="00885A09" w:rsidRDefault="00885A09" w:rsidP="00885A09">
      <w:pPr>
        <w:ind w:left="3060" w:hanging="3060"/>
        <w:rPr>
          <w:rFonts w:ascii="Verdana" w:hAnsi="Verdana" w:cs="Arial"/>
        </w:rPr>
      </w:pPr>
      <w:r>
        <w:rPr>
          <w:rFonts w:ascii="Verdana" w:hAnsi="Verdana" w:cs="Arial"/>
          <w:b/>
          <w:bCs/>
        </w:rPr>
        <w:t xml:space="preserve">Reports to: </w:t>
      </w:r>
      <w:r>
        <w:rPr>
          <w:rFonts w:ascii="Verdana" w:hAnsi="Verdana" w:cs="Arial"/>
        </w:rPr>
        <w:t xml:space="preserve"> </w:t>
      </w:r>
      <w:r>
        <w:rPr>
          <w:rFonts w:ascii="Verdana" w:hAnsi="Verdana" w:cs="Arial"/>
        </w:rPr>
        <w:tab/>
        <w:t>Head of Income and Impact</w:t>
      </w:r>
    </w:p>
    <w:p w14:paraId="6AA046FB" w14:textId="77777777" w:rsidR="00885A09" w:rsidRDefault="00885A09" w:rsidP="00885A09">
      <w:pPr>
        <w:rPr>
          <w:rFonts w:ascii="Verdana" w:hAnsi="Verdana" w:cs="Arial"/>
          <w:bCs/>
        </w:rPr>
      </w:pPr>
      <w:r>
        <w:rPr>
          <w:rFonts w:ascii="Verdana" w:hAnsi="Verdana" w:cs="Arial"/>
          <w:b/>
        </w:rPr>
        <w:t>FTE:</w:t>
      </w:r>
      <w:r>
        <w:rPr>
          <w:rFonts w:ascii="Verdana" w:hAnsi="Verdana" w:cs="Arial"/>
          <w:bCs/>
        </w:rPr>
        <w:tab/>
      </w:r>
      <w:r>
        <w:rPr>
          <w:rFonts w:ascii="Verdana" w:hAnsi="Verdana" w:cs="Arial"/>
          <w:bCs/>
        </w:rPr>
        <w:tab/>
      </w:r>
      <w:r>
        <w:rPr>
          <w:rFonts w:ascii="Verdana" w:hAnsi="Verdana" w:cs="Arial"/>
          <w:bCs/>
        </w:rPr>
        <w:tab/>
      </w:r>
      <w:proofErr w:type="gramStart"/>
      <w:r>
        <w:rPr>
          <w:rFonts w:ascii="Verdana" w:hAnsi="Verdana" w:cs="Arial"/>
          <w:bCs/>
        </w:rPr>
        <w:tab/>
        <w:t xml:space="preserve">  37</w:t>
      </w:r>
      <w:proofErr w:type="gramEnd"/>
      <w:r>
        <w:rPr>
          <w:rFonts w:ascii="Verdana" w:hAnsi="Verdana" w:cs="Arial"/>
          <w:bCs/>
        </w:rPr>
        <w:t xml:space="preserve"> hours per week</w:t>
      </w:r>
    </w:p>
    <w:p w14:paraId="21D00219" w14:textId="77777777" w:rsidR="00885A09" w:rsidRDefault="00885A09" w:rsidP="00885A09">
      <w:pPr>
        <w:rPr>
          <w:rFonts w:ascii="Verdana" w:hAnsi="Verdana"/>
        </w:rPr>
      </w:pPr>
      <w:r>
        <w:rPr>
          <w:rFonts w:ascii="Verdana" w:hAnsi="Verdana" w:cs="Arial"/>
          <w:b/>
        </w:rPr>
        <w:t>Location:</w:t>
      </w:r>
      <w:r>
        <w:rPr>
          <w:rFonts w:ascii="Verdana" w:hAnsi="Verdana" w:cs="Arial"/>
          <w:bCs/>
        </w:rPr>
        <w:tab/>
      </w:r>
      <w:r>
        <w:rPr>
          <w:rFonts w:ascii="Verdana" w:hAnsi="Verdana" w:cs="Arial"/>
          <w:bCs/>
        </w:rPr>
        <w:tab/>
      </w:r>
      <w:proofErr w:type="gramStart"/>
      <w:r>
        <w:rPr>
          <w:rFonts w:ascii="Verdana" w:hAnsi="Verdana" w:cs="Arial"/>
          <w:bCs/>
        </w:rPr>
        <w:tab/>
        <w:t xml:space="preserve">  </w:t>
      </w:r>
      <w:r>
        <w:rPr>
          <w:rFonts w:ascii="Verdana" w:hAnsi="Verdana"/>
        </w:rPr>
        <w:t>London</w:t>
      </w:r>
      <w:proofErr w:type="gramEnd"/>
      <w:r>
        <w:rPr>
          <w:rFonts w:ascii="Verdana" w:hAnsi="Verdana"/>
        </w:rPr>
        <w:t xml:space="preserve"> (home working initially due to Covid-19)</w:t>
      </w:r>
    </w:p>
    <w:p w14:paraId="43ED36AC" w14:textId="6743C4C2" w:rsidR="00885A09" w:rsidRDefault="00885A09" w:rsidP="00885A09">
      <w:pPr>
        <w:rPr>
          <w:rFonts w:ascii="Verdana" w:hAnsi="Verdana"/>
        </w:rPr>
      </w:pPr>
      <w:r>
        <w:rPr>
          <w:rFonts w:ascii="Verdana" w:hAnsi="Verdana"/>
          <w:b/>
          <w:bCs/>
        </w:rPr>
        <w:t>Salary:</w:t>
      </w:r>
      <w:r>
        <w:rPr>
          <w:rFonts w:ascii="Verdana" w:hAnsi="Verdana"/>
          <w:b/>
          <w:bCs/>
        </w:rPr>
        <w:tab/>
      </w:r>
      <w:r>
        <w:rPr>
          <w:rFonts w:ascii="Verdana" w:hAnsi="Verdana"/>
          <w:b/>
          <w:bCs/>
        </w:rPr>
        <w:tab/>
      </w:r>
      <w:proofErr w:type="gramStart"/>
      <w:r>
        <w:rPr>
          <w:rFonts w:ascii="Verdana" w:hAnsi="Verdana"/>
          <w:b/>
          <w:bCs/>
        </w:rPr>
        <w:tab/>
        <w:t xml:space="preserve">  </w:t>
      </w:r>
      <w:r w:rsidRPr="005B3FA0">
        <w:rPr>
          <w:rFonts w:ascii="Verdana" w:hAnsi="Verdana"/>
        </w:rPr>
        <w:t>£</w:t>
      </w:r>
      <w:proofErr w:type="gramEnd"/>
      <w:r w:rsidRPr="005B3FA0">
        <w:rPr>
          <w:rFonts w:ascii="Verdana" w:hAnsi="Verdana"/>
        </w:rPr>
        <w:t>30,000</w:t>
      </w:r>
    </w:p>
    <w:p w14:paraId="7E574A29" w14:textId="77777777" w:rsidR="00885A09" w:rsidRDefault="00885A09" w:rsidP="00885A09">
      <w:pPr>
        <w:rPr>
          <w:rFonts w:ascii="Verdana" w:hAnsi="Verdana"/>
          <w:b/>
          <w:bCs/>
        </w:rPr>
      </w:pPr>
    </w:p>
    <w:p w14:paraId="2268361F" w14:textId="54B2A008" w:rsidR="00372194" w:rsidRDefault="00885A09" w:rsidP="00885A09">
      <w:pPr>
        <w:jc w:val="both"/>
        <w:rPr>
          <w:rFonts w:ascii="Verdana" w:hAnsi="Verdana"/>
        </w:rPr>
      </w:pPr>
      <w:r>
        <w:rPr>
          <w:rFonts w:ascii="Verdana" w:hAnsi="Verdana"/>
        </w:rPr>
        <w:t>A</w:t>
      </w:r>
      <w:r w:rsidR="00082935">
        <w:rPr>
          <w:rFonts w:ascii="Verdana" w:hAnsi="Verdana"/>
        </w:rPr>
        <w:t xml:space="preserve">re you interested in working for an organisation making a real difference to the lives of young </w:t>
      </w:r>
      <w:r w:rsidR="00A474F9">
        <w:rPr>
          <w:rFonts w:ascii="Verdana" w:hAnsi="Verdana"/>
        </w:rPr>
        <w:t xml:space="preserve">blind and partially sighted </w:t>
      </w:r>
      <w:r w:rsidR="00082935">
        <w:rPr>
          <w:rFonts w:ascii="Verdana" w:hAnsi="Verdana"/>
        </w:rPr>
        <w:t>people?</w:t>
      </w:r>
    </w:p>
    <w:p w14:paraId="1C0F2BE1" w14:textId="12F10FD7" w:rsidR="00BE4157" w:rsidRDefault="00BE4157" w:rsidP="00885A09">
      <w:pPr>
        <w:jc w:val="both"/>
        <w:rPr>
          <w:rFonts w:ascii="Verdana" w:hAnsi="Verdana"/>
        </w:rPr>
      </w:pPr>
      <w:r>
        <w:rPr>
          <w:rFonts w:ascii="Verdana" w:hAnsi="Verdana"/>
        </w:rPr>
        <w:t>Here at the Royal Society for Blind Children we believe that every blind young person should have the chance to live life without limits. Our values of Trust, Energy, Ambition, and Motivation underpin everything we do, and by giving young people the essential skills to take control of their life, they can unleash their true potential.</w:t>
      </w:r>
    </w:p>
    <w:p w14:paraId="5365A811" w14:textId="6118DA6D" w:rsidR="00885A09" w:rsidRDefault="00BE4157" w:rsidP="00885A09">
      <w:pPr>
        <w:jc w:val="both"/>
        <w:rPr>
          <w:rFonts w:ascii="Verdana" w:hAnsi="Verdana"/>
        </w:rPr>
      </w:pPr>
      <w:r>
        <w:rPr>
          <w:rFonts w:ascii="Verdana" w:hAnsi="Verdana"/>
        </w:rPr>
        <w:t>We are looking</w:t>
      </w:r>
      <w:r w:rsidR="00082935">
        <w:rPr>
          <w:rFonts w:ascii="Verdana" w:hAnsi="Verdana"/>
        </w:rPr>
        <w:t xml:space="preserve"> for a Senior Income Generation Executive with proven experience of soliciting, </w:t>
      </w:r>
      <w:proofErr w:type="gramStart"/>
      <w:r w:rsidR="00082935">
        <w:rPr>
          <w:rFonts w:ascii="Verdana" w:hAnsi="Verdana"/>
        </w:rPr>
        <w:t>managing</w:t>
      </w:r>
      <w:proofErr w:type="gramEnd"/>
      <w:r w:rsidR="00082935">
        <w:rPr>
          <w:rFonts w:ascii="Verdana" w:hAnsi="Verdana"/>
        </w:rPr>
        <w:t xml:space="preserve"> and securing trust and statutory donations</w:t>
      </w:r>
      <w:r w:rsidR="00EF2AC0">
        <w:rPr>
          <w:rFonts w:ascii="Verdana" w:hAnsi="Verdana"/>
        </w:rPr>
        <w:t xml:space="preserve"> to join the </w:t>
      </w:r>
      <w:r w:rsidR="00A474F9">
        <w:rPr>
          <w:rFonts w:ascii="Verdana" w:hAnsi="Verdana"/>
        </w:rPr>
        <w:t>Funding</w:t>
      </w:r>
      <w:r w:rsidR="00EF2AC0">
        <w:rPr>
          <w:rFonts w:ascii="Verdana" w:hAnsi="Verdana"/>
        </w:rPr>
        <w:t xml:space="preserve"> and Impact team.</w:t>
      </w:r>
    </w:p>
    <w:p w14:paraId="3C44C88B" w14:textId="732B5D7E" w:rsidR="00885A09" w:rsidRDefault="00BE4157" w:rsidP="00885A09">
      <w:pPr>
        <w:jc w:val="both"/>
        <w:rPr>
          <w:rFonts w:ascii="Verdana" w:hAnsi="Verdana"/>
        </w:rPr>
      </w:pPr>
      <w:r>
        <w:rPr>
          <w:rFonts w:ascii="Verdana" w:hAnsi="Verdana"/>
        </w:rPr>
        <w:t>The main purpose of this role is to help transform RSBC’s restricted income generation and improve the number and size of applications.</w:t>
      </w:r>
    </w:p>
    <w:p w14:paraId="7EBC7181" w14:textId="625AB815" w:rsidR="00350B54" w:rsidRDefault="00BE4157" w:rsidP="00885A09">
      <w:pPr>
        <w:jc w:val="both"/>
        <w:rPr>
          <w:rFonts w:ascii="Verdana" w:hAnsi="Verdana"/>
        </w:rPr>
      </w:pPr>
      <w:r>
        <w:rPr>
          <w:rFonts w:ascii="Verdana" w:hAnsi="Verdana"/>
        </w:rPr>
        <w:t>You will have thorough knowledge of the essential components of income generation including account management</w:t>
      </w:r>
      <w:r w:rsidR="005B3FA0">
        <w:rPr>
          <w:rFonts w:ascii="Verdana" w:hAnsi="Verdana"/>
        </w:rPr>
        <w:t>, excellent writing</w:t>
      </w:r>
      <w:r w:rsidR="00A474F9">
        <w:rPr>
          <w:rFonts w:ascii="Verdana" w:hAnsi="Verdana"/>
        </w:rPr>
        <w:t>,</w:t>
      </w:r>
      <w:r w:rsidR="005B3FA0">
        <w:rPr>
          <w:rFonts w:ascii="Verdana" w:hAnsi="Verdana"/>
        </w:rPr>
        <w:t xml:space="preserve"> interpersonal and presentation skills</w:t>
      </w:r>
      <w:r w:rsidR="00A474F9">
        <w:rPr>
          <w:rFonts w:ascii="Verdana" w:hAnsi="Verdana"/>
        </w:rPr>
        <w:t>.  In addition, you will have e</w:t>
      </w:r>
      <w:r w:rsidR="005B3FA0">
        <w:rPr>
          <w:rFonts w:ascii="Verdana" w:hAnsi="Verdana"/>
        </w:rPr>
        <w:t>xperience of developing and maintaining relationships with a variety of funders</w:t>
      </w:r>
      <w:r w:rsidR="00A474F9">
        <w:rPr>
          <w:rFonts w:ascii="Verdana" w:hAnsi="Verdana"/>
        </w:rPr>
        <w:t xml:space="preserve"> and e</w:t>
      </w:r>
      <w:r w:rsidR="00372194">
        <w:rPr>
          <w:rFonts w:ascii="Verdana" w:hAnsi="Verdana"/>
        </w:rPr>
        <w:t>nsur</w:t>
      </w:r>
      <w:r w:rsidR="00A474F9">
        <w:rPr>
          <w:rFonts w:ascii="Verdana" w:hAnsi="Verdana"/>
        </w:rPr>
        <w:t>ing</w:t>
      </w:r>
      <w:r w:rsidR="00372194">
        <w:rPr>
          <w:rFonts w:ascii="Verdana" w:hAnsi="Verdana"/>
        </w:rPr>
        <w:t xml:space="preserve"> the delivery of income targets</w:t>
      </w:r>
      <w:r w:rsidR="00A474F9">
        <w:rPr>
          <w:rFonts w:ascii="Verdana" w:hAnsi="Verdana"/>
        </w:rPr>
        <w:t>,</w:t>
      </w:r>
      <w:r w:rsidR="00372194">
        <w:rPr>
          <w:rFonts w:ascii="Verdana" w:hAnsi="Verdana"/>
        </w:rPr>
        <w:t xml:space="preserve"> by identifying and applying to relevant funders in a timely and appropriate way</w:t>
      </w:r>
      <w:r w:rsidR="00A474F9">
        <w:rPr>
          <w:rFonts w:ascii="Verdana" w:hAnsi="Verdana"/>
        </w:rPr>
        <w:t>,</w:t>
      </w:r>
      <w:r w:rsidR="00372194">
        <w:rPr>
          <w:rFonts w:ascii="Verdana" w:hAnsi="Verdana"/>
        </w:rPr>
        <w:t xml:space="preserve"> with well researched high</w:t>
      </w:r>
      <w:r w:rsidR="00A474F9">
        <w:rPr>
          <w:rFonts w:ascii="Verdana" w:hAnsi="Verdana"/>
        </w:rPr>
        <w:t>-</w:t>
      </w:r>
      <w:r w:rsidR="00372194">
        <w:rPr>
          <w:rFonts w:ascii="Verdana" w:hAnsi="Verdana"/>
        </w:rPr>
        <w:t xml:space="preserve">quality funding applications. </w:t>
      </w:r>
    </w:p>
    <w:p w14:paraId="1C0F9C5A" w14:textId="648E8FC0" w:rsidR="00AA13FC" w:rsidRDefault="00885A09" w:rsidP="00AA13FC">
      <w:pPr>
        <w:jc w:val="both"/>
        <w:rPr>
          <w:rFonts w:ascii="Verdana" w:hAnsi="Verdana"/>
        </w:rPr>
      </w:pPr>
      <w:r>
        <w:rPr>
          <w:rFonts w:ascii="Verdana" w:hAnsi="Verdana"/>
        </w:rPr>
        <w:t xml:space="preserve">In return </w:t>
      </w:r>
      <w:r w:rsidR="00EF2AC0">
        <w:rPr>
          <w:rFonts w:ascii="Verdana" w:hAnsi="Verdana"/>
        </w:rPr>
        <w:t>we offer</w:t>
      </w:r>
      <w:r>
        <w:rPr>
          <w:rFonts w:ascii="Verdana" w:hAnsi="Verdana"/>
        </w:rPr>
        <w:t xml:space="preserve"> a</w:t>
      </w:r>
      <w:r w:rsidR="00C77BD6">
        <w:rPr>
          <w:rFonts w:ascii="Verdana" w:hAnsi="Verdana"/>
        </w:rPr>
        <w:t xml:space="preserve"> competitive range of benefits including a</w:t>
      </w:r>
      <w:r>
        <w:rPr>
          <w:rFonts w:ascii="Verdana" w:hAnsi="Verdana"/>
        </w:rPr>
        <w:t xml:space="preserve"> generous annual leave allowance of 27 days </w:t>
      </w:r>
      <w:r w:rsidR="00EF2AC0">
        <w:rPr>
          <w:rFonts w:ascii="Verdana" w:hAnsi="Verdana"/>
        </w:rPr>
        <w:t>(rising to 28 days after 3 years’ service) +</w:t>
      </w:r>
      <w:r>
        <w:rPr>
          <w:rFonts w:ascii="Verdana" w:hAnsi="Verdana"/>
        </w:rPr>
        <w:t xml:space="preserve"> bank holidays,</w:t>
      </w:r>
      <w:r w:rsidR="00EF2AC0">
        <w:rPr>
          <w:rFonts w:ascii="Verdana" w:hAnsi="Verdana"/>
        </w:rPr>
        <w:t xml:space="preserve"> flexible working opportunities,</w:t>
      </w:r>
      <w:r>
        <w:rPr>
          <w:rFonts w:ascii="Verdana" w:hAnsi="Verdana"/>
        </w:rPr>
        <w:t xml:space="preserve"> </w:t>
      </w:r>
      <w:r w:rsidR="00C77BD6">
        <w:rPr>
          <w:rFonts w:ascii="Verdana" w:hAnsi="Verdana"/>
        </w:rPr>
        <w:t xml:space="preserve">3% contribution towards pension, </w:t>
      </w:r>
      <w:r w:rsidR="00A474F9">
        <w:rPr>
          <w:rFonts w:ascii="Verdana" w:hAnsi="Verdana"/>
        </w:rPr>
        <w:t xml:space="preserve">and </w:t>
      </w:r>
      <w:r w:rsidR="00EF2AC0">
        <w:rPr>
          <w:rFonts w:ascii="Verdana" w:hAnsi="Verdana"/>
        </w:rPr>
        <w:t>season ticket loan</w:t>
      </w:r>
      <w:r w:rsidR="00C77BD6">
        <w:rPr>
          <w:rFonts w:ascii="Verdana" w:hAnsi="Verdana"/>
        </w:rPr>
        <w:t xml:space="preserve">. </w:t>
      </w:r>
      <w:r w:rsidR="00A474F9">
        <w:rPr>
          <w:rFonts w:ascii="Verdana" w:hAnsi="Verdana"/>
        </w:rPr>
        <w:t xml:space="preserve"> We are a</w:t>
      </w:r>
      <w:r w:rsidR="00EF2AC0">
        <w:rPr>
          <w:rFonts w:ascii="Verdana" w:hAnsi="Verdana"/>
        </w:rPr>
        <w:t xml:space="preserve"> welcoming, </w:t>
      </w:r>
      <w:proofErr w:type="gramStart"/>
      <w:r w:rsidR="00EF2AC0">
        <w:rPr>
          <w:rFonts w:ascii="Verdana" w:hAnsi="Verdana"/>
        </w:rPr>
        <w:t>diverse</w:t>
      </w:r>
      <w:proofErr w:type="gramEnd"/>
      <w:r w:rsidR="00EF2AC0">
        <w:rPr>
          <w:rFonts w:ascii="Verdana" w:hAnsi="Verdana"/>
        </w:rPr>
        <w:t xml:space="preserve"> and inclusive workforce</w:t>
      </w:r>
      <w:r w:rsidR="00A474F9">
        <w:rPr>
          <w:rFonts w:ascii="Verdana" w:hAnsi="Verdana"/>
        </w:rPr>
        <w:t xml:space="preserve"> and are a Disability Confident Employer.  We also hold the </w:t>
      </w:r>
      <w:r w:rsidR="00C77BD6">
        <w:rPr>
          <w:rFonts w:ascii="Verdana" w:hAnsi="Verdana"/>
        </w:rPr>
        <w:t>Investors in People</w:t>
      </w:r>
      <w:r w:rsidR="00166405">
        <w:rPr>
          <w:rFonts w:ascii="Verdana" w:hAnsi="Verdana"/>
        </w:rPr>
        <w:t xml:space="preserve"> Silver Award</w:t>
      </w:r>
      <w:r w:rsidR="005B3FA0">
        <w:rPr>
          <w:rFonts w:ascii="Verdana" w:hAnsi="Verdana"/>
        </w:rPr>
        <w:t>.</w:t>
      </w:r>
      <w:r w:rsidR="00AA13FC" w:rsidRPr="00AA13FC">
        <w:rPr>
          <w:rFonts w:ascii="Verdana" w:hAnsi="Verdana"/>
        </w:rPr>
        <w:t xml:space="preserve"> </w:t>
      </w:r>
    </w:p>
    <w:p w14:paraId="1AC3921A" w14:textId="33641278" w:rsidR="00AA13FC" w:rsidRPr="00AA13FC" w:rsidRDefault="00AA13FC" w:rsidP="00AA13FC">
      <w:pPr>
        <w:jc w:val="both"/>
        <w:rPr>
          <w:rFonts w:ascii="Verdana" w:hAnsi="Verdana"/>
          <w:b/>
          <w:bCs/>
        </w:rPr>
      </w:pPr>
      <w:r w:rsidRPr="00AA13FC">
        <w:rPr>
          <w:rFonts w:ascii="Verdana" w:hAnsi="Verdana"/>
          <w:b/>
          <w:bCs/>
        </w:rPr>
        <w:t>For further details on the role, please refer to the Job Description and Person Specification.</w:t>
      </w:r>
    </w:p>
    <w:p w14:paraId="09161597" w14:textId="5BC8C264" w:rsidR="00885A09" w:rsidRDefault="00885A09" w:rsidP="00885A09">
      <w:pPr>
        <w:jc w:val="both"/>
        <w:rPr>
          <w:rFonts w:ascii="Verdana" w:hAnsi="Verdana"/>
        </w:rPr>
      </w:pPr>
    </w:p>
    <w:p w14:paraId="5682E7F8" w14:textId="77777777" w:rsidR="00350B54" w:rsidRPr="00350B54" w:rsidRDefault="00350B54" w:rsidP="00885A09">
      <w:pPr>
        <w:jc w:val="both"/>
        <w:rPr>
          <w:rFonts w:ascii="Verdana" w:hAnsi="Verdana"/>
        </w:rPr>
      </w:pPr>
    </w:p>
    <w:p w14:paraId="6CE0190E" w14:textId="30279672" w:rsidR="001F60CA" w:rsidRDefault="001F60CA" w:rsidP="001F60CA">
      <w:pPr>
        <w:jc w:val="both"/>
        <w:rPr>
          <w:rFonts w:ascii="Verdana" w:hAnsi="Verdana"/>
          <w:b/>
          <w:bCs/>
        </w:rPr>
      </w:pPr>
      <w:r>
        <w:rPr>
          <w:rFonts w:ascii="Verdana" w:hAnsi="Verdana"/>
          <w:b/>
          <w:bCs/>
        </w:rPr>
        <w:t xml:space="preserve">Please apply by emailing your CV and a supporting statement which details how you meet the requirements of the role and person spec to </w:t>
      </w:r>
      <w:hyperlink r:id="rId5" w:history="1">
        <w:r w:rsidRPr="00C87B38">
          <w:rPr>
            <w:rStyle w:val="Hyperlink"/>
            <w:rFonts w:ascii="Verdana" w:hAnsi="Verdana"/>
            <w:b/>
            <w:bCs/>
          </w:rPr>
          <w:t>recruitment@rsbc.org.uk</w:t>
        </w:r>
      </w:hyperlink>
    </w:p>
    <w:p w14:paraId="51A2FF83" w14:textId="721770B6" w:rsidR="00885A09" w:rsidRDefault="00885A09" w:rsidP="00885A09">
      <w:pPr>
        <w:jc w:val="both"/>
        <w:rPr>
          <w:rFonts w:ascii="Verdana" w:hAnsi="Verdana"/>
          <w:b/>
          <w:bCs/>
        </w:rPr>
      </w:pPr>
      <w:r>
        <w:rPr>
          <w:rFonts w:ascii="Verdana" w:hAnsi="Verdana"/>
          <w:b/>
          <w:bCs/>
        </w:rPr>
        <w:t xml:space="preserve">Closing date: </w:t>
      </w:r>
      <w:r w:rsidR="00D8401E">
        <w:rPr>
          <w:rFonts w:ascii="Verdana" w:hAnsi="Verdana"/>
          <w:b/>
          <w:bCs/>
        </w:rPr>
        <w:t>1</w:t>
      </w:r>
      <w:r w:rsidR="005B3FA0">
        <w:rPr>
          <w:rFonts w:ascii="Verdana" w:hAnsi="Verdana"/>
          <w:b/>
          <w:bCs/>
        </w:rPr>
        <w:t>1 December 202</w:t>
      </w:r>
      <w:r w:rsidR="00631DF1">
        <w:rPr>
          <w:rFonts w:ascii="Verdana" w:hAnsi="Verdana"/>
          <w:b/>
          <w:bCs/>
        </w:rPr>
        <w:t>0</w:t>
      </w:r>
    </w:p>
    <w:p w14:paraId="084BDC66" w14:textId="77777777" w:rsidR="00371E6D" w:rsidRDefault="00371E6D" w:rsidP="00885A09">
      <w:pPr>
        <w:jc w:val="both"/>
        <w:rPr>
          <w:rFonts w:ascii="Verdana" w:hAnsi="Verdana"/>
          <w:b/>
          <w:bCs/>
        </w:rPr>
      </w:pPr>
    </w:p>
    <w:p w14:paraId="7C404766" w14:textId="77777777" w:rsidR="00885A09" w:rsidRDefault="00885A09" w:rsidP="00885A09">
      <w:pPr>
        <w:jc w:val="both"/>
        <w:rPr>
          <w:rFonts w:ascii="Verdana" w:hAnsi="Verdana"/>
          <w:b/>
          <w:sz w:val="20"/>
          <w:szCs w:val="20"/>
        </w:rPr>
      </w:pPr>
      <w:r>
        <w:rPr>
          <w:rFonts w:ascii="Verdana" w:hAnsi="Verdana"/>
          <w:sz w:val="20"/>
          <w:szCs w:val="20"/>
        </w:rPr>
        <w:t>The Society is committed to safeguarding and promoting the welfare of children, young people and adults and expects all staff and volunteers to share this commitment. Therefore, all posts are subject to an Enhanced Disclosure check from the Disclosure and Barring Service and 2 satisfactory professional references. Registered Charity No.307892</w:t>
      </w:r>
    </w:p>
    <w:p w14:paraId="6FEC4B24" w14:textId="77777777" w:rsidR="000A743C" w:rsidRDefault="000A743C"/>
    <w:sectPr w:rsidR="000A74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3C"/>
    <w:rsid w:val="00082935"/>
    <w:rsid w:val="000A743C"/>
    <w:rsid w:val="00166405"/>
    <w:rsid w:val="001F60CA"/>
    <w:rsid w:val="00350B54"/>
    <w:rsid w:val="00371E6D"/>
    <w:rsid w:val="00372194"/>
    <w:rsid w:val="005B3FA0"/>
    <w:rsid w:val="00631DF1"/>
    <w:rsid w:val="00885A09"/>
    <w:rsid w:val="00A474F9"/>
    <w:rsid w:val="00AA13FC"/>
    <w:rsid w:val="00BE4157"/>
    <w:rsid w:val="00C77BD6"/>
    <w:rsid w:val="00D8401E"/>
    <w:rsid w:val="00EF2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276F"/>
  <w15:chartTrackingRefBased/>
  <w15:docId w15:val="{A2156A7E-9EC9-4317-8B6F-A507F9EF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A0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0CA"/>
    <w:rPr>
      <w:color w:val="0563C1" w:themeColor="hyperlink"/>
      <w:u w:val="single"/>
    </w:rPr>
  </w:style>
  <w:style w:type="character" w:styleId="UnresolvedMention">
    <w:name w:val="Unresolved Mention"/>
    <w:basedOn w:val="DefaultParagraphFont"/>
    <w:uiPriority w:val="99"/>
    <w:semiHidden/>
    <w:unhideWhenUsed/>
    <w:rsid w:val="001F6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076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rsbc.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Saima Ali</dc:creator>
  <cp:keywords/>
  <dc:description/>
  <cp:lastModifiedBy>Saima Ali</cp:lastModifiedBy>
  <cp:revision>4</cp:revision>
  <dcterms:created xsi:type="dcterms:W3CDTF">2020-11-19T12:27:00Z</dcterms:created>
  <dcterms:modified xsi:type="dcterms:W3CDTF">2020-12-02T13:50:00Z</dcterms:modified>
</cp:coreProperties>
</file>