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89448E" w14:textId="7842696D" w:rsidR="00274251" w:rsidRPr="00A66B9B" w:rsidRDefault="00957D95" w:rsidP="00957D95">
      <w:pPr>
        <w:rPr>
          <w:sz w:val="24"/>
          <w:szCs w:val="24"/>
        </w:rPr>
      </w:pPr>
      <w:r w:rsidRPr="00A66B9B">
        <w:rPr>
          <w:noProof/>
          <w:sz w:val="24"/>
          <w:szCs w:val="24"/>
        </w:rPr>
        <w:drawing>
          <wp:inline distT="0" distB="0" distL="0" distR="0" wp14:anchorId="6A2B52F9" wp14:editId="1B1B1006">
            <wp:extent cx="2112453" cy="785495"/>
            <wp:effectExtent l="0" t="0" r="0" b="1905"/>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9223" cy="817760"/>
                    </a:xfrm>
                    <a:prstGeom prst="rect">
                      <a:avLst/>
                    </a:prstGeom>
                  </pic:spPr>
                </pic:pic>
              </a:graphicData>
            </a:graphic>
          </wp:inline>
        </w:drawing>
      </w:r>
    </w:p>
    <w:p w14:paraId="26D38418" w14:textId="1B7F4C30" w:rsidR="00957D95" w:rsidRPr="00A66B9B" w:rsidRDefault="00957D95" w:rsidP="00957D95">
      <w:pPr>
        <w:rPr>
          <w:sz w:val="24"/>
          <w:szCs w:val="24"/>
        </w:rPr>
      </w:pPr>
    </w:p>
    <w:p w14:paraId="7D9A7B24" w14:textId="2A730CA4" w:rsidR="00957D95" w:rsidRPr="00A66B9B" w:rsidRDefault="00957D95" w:rsidP="00957D95">
      <w:pPr>
        <w:rPr>
          <w:sz w:val="24"/>
          <w:szCs w:val="24"/>
        </w:rPr>
      </w:pPr>
    </w:p>
    <w:p w14:paraId="1AB8AD19" w14:textId="77777777" w:rsidR="00957D95" w:rsidRPr="00A66B9B" w:rsidRDefault="00957D95" w:rsidP="00957D95">
      <w:pPr>
        <w:rPr>
          <w:sz w:val="24"/>
          <w:szCs w:val="24"/>
        </w:rPr>
      </w:pPr>
    </w:p>
    <w:p w14:paraId="0C17F38D" w14:textId="3FBAA16A" w:rsidR="00274251" w:rsidRPr="00A66B9B" w:rsidRDefault="00274251" w:rsidP="00274251">
      <w:pPr>
        <w:rPr>
          <w:rFonts w:ascii="Verdana" w:hAnsi="Verdana"/>
          <w:b/>
          <w:bCs/>
          <w:sz w:val="24"/>
          <w:szCs w:val="24"/>
        </w:rPr>
      </w:pPr>
      <w:r w:rsidRPr="00A66B9B">
        <w:rPr>
          <w:rFonts w:ascii="Verdana" w:hAnsi="Verdana"/>
          <w:b/>
          <w:bCs/>
          <w:sz w:val="24"/>
          <w:szCs w:val="24"/>
        </w:rPr>
        <w:t>Job Title:</w:t>
      </w:r>
      <w:r w:rsidR="0070331C">
        <w:rPr>
          <w:rFonts w:ascii="Verdana" w:hAnsi="Verdana"/>
          <w:b/>
          <w:bCs/>
          <w:sz w:val="24"/>
          <w:szCs w:val="24"/>
        </w:rPr>
        <w:t xml:space="preserve">  </w:t>
      </w:r>
      <w:r w:rsidR="00110137">
        <w:rPr>
          <w:rFonts w:ascii="Verdana" w:hAnsi="Verdana"/>
          <w:b/>
          <w:bCs/>
          <w:sz w:val="24"/>
          <w:szCs w:val="24"/>
        </w:rPr>
        <w:t>Employability and Futures</w:t>
      </w:r>
      <w:r w:rsidR="0070331C">
        <w:rPr>
          <w:rFonts w:ascii="Verdana" w:hAnsi="Verdana"/>
          <w:b/>
          <w:bCs/>
          <w:sz w:val="24"/>
          <w:szCs w:val="24"/>
        </w:rPr>
        <w:t xml:space="preserve"> Coordinator</w:t>
      </w:r>
    </w:p>
    <w:p w14:paraId="0DE7145C" w14:textId="72AE9E8E" w:rsidR="00274251" w:rsidRPr="00A66B9B" w:rsidRDefault="00274251" w:rsidP="00274251">
      <w:pPr>
        <w:rPr>
          <w:rFonts w:ascii="Verdana" w:hAnsi="Verdana"/>
          <w:b/>
          <w:bCs/>
          <w:sz w:val="24"/>
          <w:szCs w:val="24"/>
        </w:rPr>
      </w:pPr>
      <w:r w:rsidRPr="00A66B9B">
        <w:rPr>
          <w:rFonts w:ascii="Verdana" w:hAnsi="Verdana"/>
          <w:b/>
          <w:bCs/>
          <w:sz w:val="24"/>
          <w:szCs w:val="24"/>
        </w:rPr>
        <w:t>Reports to:</w:t>
      </w:r>
      <w:r w:rsidR="0070331C">
        <w:rPr>
          <w:rFonts w:ascii="Verdana" w:hAnsi="Verdana"/>
          <w:b/>
          <w:bCs/>
          <w:sz w:val="24"/>
          <w:szCs w:val="24"/>
        </w:rPr>
        <w:t xml:space="preserve">  </w:t>
      </w:r>
      <w:r w:rsidR="00DA5F5E">
        <w:rPr>
          <w:rFonts w:ascii="Verdana" w:hAnsi="Verdana"/>
          <w:b/>
          <w:bCs/>
          <w:sz w:val="24"/>
          <w:szCs w:val="24"/>
        </w:rPr>
        <w:t>College Leadership Team</w:t>
      </w:r>
    </w:p>
    <w:p w14:paraId="7504C05F" w14:textId="4374F837" w:rsidR="00274251" w:rsidRPr="00A66B9B" w:rsidRDefault="00274251" w:rsidP="00274251">
      <w:pPr>
        <w:rPr>
          <w:rFonts w:ascii="Verdana" w:hAnsi="Verdana"/>
          <w:b/>
          <w:bCs/>
          <w:sz w:val="24"/>
          <w:szCs w:val="24"/>
        </w:rPr>
      </w:pPr>
      <w:r w:rsidRPr="00A66B9B">
        <w:rPr>
          <w:rFonts w:ascii="Verdana" w:hAnsi="Verdana"/>
          <w:b/>
          <w:bCs/>
          <w:sz w:val="24"/>
          <w:szCs w:val="24"/>
        </w:rPr>
        <w:t>FTE:</w:t>
      </w:r>
      <w:r w:rsidR="00DA5F5E">
        <w:rPr>
          <w:rFonts w:ascii="Verdana" w:hAnsi="Verdana"/>
          <w:b/>
          <w:bCs/>
          <w:sz w:val="24"/>
          <w:szCs w:val="24"/>
        </w:rPr>
        <w:t xml:space="preserve">  </w:t>
      </w:r>
      <w:r w:rsidR="00540858">
        <w:rPr>
          <w:rFonts w:ascii="Verdana" w:hAnsi="Verdana"/>
          <w:b/>
          <w:bCs/>
          <w:sz w:val="24"/>
          <w:szCs w:val="24"/>
        </w:rPr>
        <w:t>35 hours per week, t</w:t>
      </w:r>
      <w:r w:rsidR="00DA5F5E">
        <w:rPr>
          <w:rFonts w:ascii="Verdana" w:hAnsi="Verdana"/>
          <w:b/>
          <w:bCs/>
          <w:sz w:val="24"/>
          <w:szCs w:val="24"/>
        </w:rPr>
        <w:t xml:space="preserve">erm </w:t>
      </w:r>
      <w:r w:rsidR="00540858">
        <w:rPr>
          <w:rFonts w:ascii="Verdana" w:hAnsi="Verdana"/>
          <w:b/>
          <w:bCs/>
          <w:sz w:val="24"/>
          <w:szCs w:val="24"/>
        </w:rPr>
        <w:t>t</w:t>
      </w:r>
      <w:r w:rsidR="00DA5F5E">
        <w:rPr>
          <w:rFonts w:ascii="Verdana" w:hAnsi="Verdana"/>
          <w:b/>
          <w:bCs/>
          <w:sz w:val="24"/>
          <w:szCs w:val="24"/>
        </w:rPr>
        <w:t>ime + 2 weeks</w:t>
      </w:r>
    </w:p>
    <w:p w14:paraId="5254EA22" w14:textId="0EDD8D26" w:rsidR="00274251" w:rsidRPr="00A66B9B" w:rsidRDefault="00274251" w:rsidP="00274251">
      <w:pPr>
        <w:rPr>
          <w:rFonts w:ascii="Verdana" w:hAnsi="Verdana"/>
          <w:b/>
          <w:bCs/>
          <w:sz w:val="24"/>
          <w:szCs w:val="24"/>
        </w:rPr>
      </w:pPr>
      <w:r w:rsidRPr="00A66B9B">
        <w:rPr>
          <w:rFonts w:ascii="Verdana" w:hAnsi="Verdana"/>
          <w:b/>
          <w:bCs/>
          <w:sz w:val="24"/>
          <w:szCs w:val="24"/>
        </w:rPr>
        <w:t>Location:</w:t>
      </w:r>
      <w:r w:rsidR="00A968D6">
        <w:rPr>
          <w:rFonts w:ascii="Verdana" w:hAnsi="Verdana"/>
          <w:b/>
          <w:bCs/>
          <w:sz w:val="24"/>
          <w:szCs w:val="24"/>
        </w:rPr>
        <w:t xml:space="preserve">  Orpington</w:t>
      </w:r>
    </w:p>
    <w:p w14:paraId="1EA6EA4D" w14:textId="57DEBB38" w:rsidR="00274251" w:rsidRPr="00A66B9B" w:rsidRDefault="00274251" w:rsidP="00274251">
      <w:pPr>
        <w:rPr>
          <w:rFonts w:ascii="Verdana" w:hAnsi="Verdana"/>
          <w:b/>
          <w:bCs/>
          <w:sz w:val="24"/>
          <w:szCs w:val="24"/>
        </w:rPr>
      </w:pPr>
      <w:r w:rsidRPr="00A66B9B">
        <w:rPr>
          <w:rFonts w:ascii="Verdana" w:hAnsi="Verdana"/>
          <w:b/>
          <w:bCs/>
          <w:sz w:val="24"/>
          <w:szCs w:val="24"/>
        </w:rPr>
        <w:t xml:space="preserve">Salary: </w:t>
      </w:r>
      <w:r w:rsidR="00DA549C">
        <w:rPr>
          <w:rFonts w:ascii="Verdana" w:hAnsi="Verdana"/>
          <w:b/>
          <w:bCs/>
          <w:sz w:val="24"/>
          <w:szCs w:val="24"/>
        </w:rPr>
        <w:t>£</w:t>
      </w:r>
      <w:r w:rsidR="005F6ABB">
        <w:rPr>
          <w:rFonts w:ascii="Verdana" w:hAnsi="Verdana"/>
          <w:b/>
          <w:bCs/>
          <w:sz w:val="24"/>
          <w:szCs w:val="24"/>
        </w:rPr>
        <w:t>25,300-</w:t>
      </w:r>
      <w:r w:rsidR="006A530C">
        <w:rPr>
          <w:rFonts w:ascii="Verdana" w:hAnsi="Verdana"/>
          <w:b/>
          <w:bCs/>
          <w:sz w:val="24"/>
          <w:szCs w:val="24"/>
        </w:rPr>
        <w:t>£</w:t>
      </w:r>
      <w:r w:rsidR="005F6ABB">
        <w:rPr>
          <w:rFonts w:ascii="Verdana" w:hAnsi="Verdana"/>
          <w:b/>
          <w:bCs/>
          <w:sz w:val="24"/>
          <w:szCs w:val="24"/>
        </w:rPr>
        <w:t xml:space="preserve">30,000 FTE depending on skills and experience. </w:t>
      </w:r>
      <w:r w:rsidR="00585ABD">
        <w:rPr>
          <w:rFonts w:ascii="Verdana" w:hAnsi="Verdana"/>
          <w:b/>
          <w:bCs/>
          <w:sz w:val="24"/>
          <w:szCs w:val="24"/>
        </w:rPr>
        <w:t>(</w:t>
      </w:r>
      <w:proofErr w:type="gramStart"/>
      <w:r w:rsidR="004A58B6">
        <w:rPr>
          <w:rFonts w:ascii="Verdana" w:hAnsi="Verdana"/>
          <w:b/>
          <w:bCs/>
          <w:sz w:val="24"/>
          <w:szCs w:val="24"/>
        </w:rPr>
        <w:t>actual</w:t>
      </w:r>
      <w:proofErr w:type="gramEnd"/>
      <w:r w:rsidR="006A530C">
        <w:rPr>
          <w:rFonts w:ascii="Verdana" w:hAnsi="Verdana"/>
          <w:b/>
          <w:bCs/>
          <w:sz w:val="24"/>
          <w:szCs w:val="24"/>
        </w:rPr>
        <w:t xml:space="preserve"> </w:t>
      </w:r>
      <w:r w:rsidR="005F6ABB">
        <w:rPr>
          <w:rFonts w:ascii="Verdana" w:hAnsi="Verdana"/>
          <w:b/>
          <w:bCs/>
          <w:sz w:val="24"/>
          <w:szCs w:val="24"/>
        </w:rPr>
        <w:t>£</w:t>
      </w:r>
      <w:r w:rsidR="00655B20">
        <w:rPr>
          <w:rFonts w:ascii="Verdana" w:hAnsi="Verdana"/>
          <w:b/>
          <w:bCs/>
          <w:sz w:val="24"/>
          <w:szCs w:val="24"/>
        </w:rPr>
        <w:t xml:space="preserve">21,631 </w:t>
      </w:r>
      <w:r w:rsidR="00585ABD">
        <w:rPr>
          <w:rFonts w:ascii="Verdana" w:hAnsi="Verdana"/>
          <w:b/>
          <w:bCs/>
          <w:sz w:val="24"/>
          <w:szCs w:val="24"/>
        </w:rPr>
        <w:t>–</w:t>
      </w:r>
      <w:r w:rsidR="00655B20">
        <w:rPr>
          <w:rFonts w:ascii="Verdana" w:hAnsi="Verdana"/>
          <w:b/>
          <w:bCs/>
          <w:sz w:val="24"/>
          <w:szCs w:val="24"/>
        </w:rPr>
        <w:t xml:space="preserve"> </w:t>
      </w:r>
      <w:r w:rsidR="006A530C">
        <w:rPr>
          <w:rFonts w:ascii="Verdana" w:hAnsi="Verdana"/>
          <w:b/>
          <w:bCs/>
          <w:sz w:val="24"/>
          <w:szCs w:val="24"/>
        </w:rPr>
        <w:t>£</w:t>
      </w:r>
      <w:r w:rsidR="00585ABD">
        <w:rPr>
          <w:rFonts w:ascii="Verdana" w:hAnsi="Verdana"/>
          <w:b/>
          <w:bCs/>
          <w:sz w:val="24"/>
          <w:szCs w:val="24"/>
        </w:rPr>
        <w:t>25,649 per annum)</w:t>
      </w:r>
    </w:p>
    <w:p w14:paraId="04775E8C" w14:textId="77777777" w:rsidR="00274251" w:rsidRPr="00A66B9B" w:rsidRDefault="00274251" w:rsidP="00274251">
      <w:pPr>
        <w:rPr>
          <w:rFonts w:ascii="Verdana" w:hAnsi="Verdana"/>
          <w:b/>
          <w:bCs/>
          <w:sz w:val="24"/>
          <w:szCs w:val="24"/>
        </w:rPr>
      </w:pPr>
    </w:p>
    <w:p w14:paraId="7272DAC7" w14:textId="77777777" w:rsidR="00274251" w:rsidRPr="00A66B9B" w:rsidRDefault="00274251" w:rsidP="00274251">
      <w:pPr>
        <w:jc w:val="both"/>
        <w:rPr>
          <w:rFonts w:ascii="Verdana" w:hAnsi="Verdana"/>
          <w:sz w:val="24"/>
          <w:szCs w:val="24"/>
        </w:rPr>
      </w:pPr>
      <w:r w:rsidRPr="00A66B9B">
        <w:rPr>
          <w:rFonts w:ascii="Verdana" w:hAnsi="Verdana"/>
          <w:sz w:val="24"/>
          <w:szCs w:val="24"/>
        </w:rPr>
        <w:t>Are you interested in working for an organisation making a real difference to the lives of young blind and partially sighted people?</w:t>
      </w:r>
    </w:p>
    <w:p w14:paraId="3B3FEDCB" w14:textId="5EF0E00F" w:rsidR="00274251" w:rsidRPr="00A66B9B" w:rsidRDefault="00904318" w:rsidP="00274251">
      <w:pPr>
        <w:jc w:val="both"/>
        <w:rPr>
          <w:rFonts w:ascii="Verdana" w:hAnsi="Verdana"/>
          <w:sz w:val="24"/>
          <w:szCs w:val="24"/>
        </w:rPr>
      </w:pPr>
      <w:r>
        <w:rPr>
          <w:rFonts w:ascii="Verdana" w:hAnsi="Verdana"/>
          <w:sz w:val="24"/>
          <w:szCs w:val="24"/>
        </w:rPr>
        <w:t>At</w:t>
      </w:r>
      <w:r w:rsidR="00274251" w:rsidRPr="00A66B9B">
        <w:rPr>
          <w:rFonts w:ascii="Verdana" w:hAnsi="Verdana"/>
          <w:sz w:val="24"/>
          <w:szCs w:val="24"/>
        </w:rPr>
        <w:t xml:space="preserve"> the Royal Society for Blind </w:t>
      </w:r>
      <w:proofErr w:type="gramStart"/>
      <w:r w:rsidR="00274251" w:rsidRPr="00A66B9B">
        <w:rPr>
          <w:rFonts w:ascii="Verdana" w:hAnsi="Verdana"/>
          <w:sz w:val="24"/>
          <w:szCs w:val="24"/>
        </w:rPr>
        <w:t>Children</w:t>
      </w:r>
      <w:proofErr w:type="gramEnd"/>
      <w:r w:rsidR="00274251" w:rsidRPr="00A66B9B">
        <w:rPr>
          <w:rFonts w:ascii="Verdana" w:hAnsi="Verdana"/>
          <w:sz w:val="24"/>
          <w:szCs w:val="24"/>
        </w:rPr>
        <w:t xml:space="preserve"> we believe every blind young person should have the chance to live life without limits. Our values of Trust, Energy, Ambition, and Motivation underpin everything we do, and by giving young people the essential skills to take control of their life, they can unleash their true potential.</w:t>
      </w:r>
    </w:p>
    <w:p w14:paraId="434A9CA4" w14:textId="05677F07" w:rsidR="00274251" w:rsidRPr="00A66B9B" w:rsidRDefault="00274251" w:rsidP="002278B8">
      <w:pPr>
        <w:jc w:val="both"/>
        <w:rPr>
          <w:rFonts w:ascii="Verdana" w:hAnsi="Verdana"/>
          <w:sz w:val="24"/>
          <w:szCs w:val="24"/>
        </w:rPr>
      </w:pPr>
      <w:r w:rsidRPr="00A66B9B">
        <w:rPr>
          <w:rFonts w:ascii="Verdana" w:hAnsi="Verdana"/>
          <w:sz w:val="24"/>
          <w:szCs w:val="24"/>
        </w:rPr>
        <w:t xml:space="preserve">We are looking for </w:t>
      </w:r>
      <w:r w:rsidR="00405E5C">
        <w:rPr>
          <w:rFonts w:ascii="Verdana" w:hAnsi="Verdana"/>
          <w:sz w:val="24"/>
          <w:szCs w:val="24"/>
        </w:rPr>
        <w:t xml:space="preserve">a </w:t>
      </w:r>
      <w:r w:rsidR="00D22039">
        <w:rPr>
          <w:rFonts w:ascii="Verdana" w:hAnsi="Verdana"/>
          <w:sz w:val="24"/>
          <w:szCs w:val="24"/>
        </w:rPr>
        <w:t>F</w:t>
      </w:r>
      <w:r w:rsidR="00405E5C">
        <w:rPr>
          <w:rFonts w:ascii="Verdana" w:hAnsi="Verdana"/>
          <w:sz w:val="24"/>
          <w:szCs w:val="24"/>
        </w:rPr>
        <w:t xml:space="preserve">utures </w:t>
      </w:r>
      <w:r w:rsidR="00D22039">
        <w:rPr>
          <w:rFonts w:ascii="Verdana" w:hAnsi="Verdana"/>
          <w:sz w:val="24"/>
          <w:szCs w:val="24"/>
        </w:rPr>
        <w:t>C</w:t>
      </w:r>
      <w:r w:rsidR="00405E5C">
        <w:rPr>
          <w:rFonts w:ascii="Verdana" w:hAnsi="Verdana"/>
          <w:sz w:val="24"/>
          <w:szCs w:val="24"/>
        </w:rPr>
        <w:t>o</w:t>
      </w:r>
      <w:r w:rsidR="00D22039">
        <w:rPr>
          <w:rFonts w:ascii="Verdana" w:hAnsi="Verdana"/>
          <w:sz w:val="24"/>
          <w:szCs w:val="24"/>
        </w:rPr>
        <w:t>-</w:t>
      </w:r>
      <w:r w:rsidR="00405E5C">
        <w:rPr>
          <w:rFonts w:ascii="Verdana" w:hAnsi="Verdana"/>
          <w:sz w:val="24"/>
          <w:szCs w:val="24"/>
        </w:rPr>
        <w:t>ordinator to lead and</w:t>
      </w:r>
      <w:r w:rsidR="00D22039">
        <w:rPr>
          <w:rFonts w:ascii="Verdana" w:hAnsi="Verdana"/>
          <w:sz w:val="24"/>
          <w:szCs w:val="24"/>
        </w:rPr>
        <w:t xml:space="preserve"> arrange</w:t>
      </w:r>
      <w:r w:rsidR="00C6511D">
        <w:rPr>
          <w:rFonts w:ascii="Verdana" w:hAnsi="Verdana"/>
          <w:sz w:val="24"/>
          <w:szCs w:val="24"/>
        </w:rPr>
        <w:t xml:space="preserve"> employability </w:t>
      </w:r>
      <w:r w:rsidR="00D22039">
        <w:rPr>
          <w:rFonts w:ascii="Verdana" w:hAnsi="Verdana"/>
          <w:sz w:val="24"/>
          <w:szCs w:val="24"/>
        </w:rPr>
        <w:t xml:space="preserve">events and work experience opportunities </w:t>
      </w:r>
      <w:r w:rsidR="00C6511D">
        <w:rPr>
          <w:rFonts w:ascii="Verdana" w:hAnsi="Verdana"/>
          <w:sz w:val="24"/>
          <w:szCs w:val="24"/>
        </w:rPr>
        <w:t>at RSBC’s Dorton College.</w:t>
      </w:r>
    </w:p>
    <w:p w14:paraId="6DC0D24A" w14:textId="199F8980" w:rsidR="00763A63" w:rsidRPr="001F1D18" w:rsidRDefault="00274251" w:rsidP="001F1D18">
      <w:pPr>
        <w:jc w:val="both"/>
        <w:rPr>
          <w:rFonts w:ascii="Verdana" w:hAnsi="Verdana"/>
          <w:sz w:val="24"/>
          <w:szCs w:val="24"/>
        </w:rPr>
      </w:pPr>
      <w:r w:rsidRPr="001F1D18">
        <w:rPr>
          <w:rFonts w:ascii="Verdana" w:hAnsi="Verdana"/>
          <w:sz w:val="24"/>
          <w:szCs w:val="24"/>
        </w:rPr>
        <w:t>The main purpose of th</w:t>
      </w:r>
      <w:r w:rsidR="001F1D18">
        <w:rPr>
          <w:rFonts w:ascii="Verdana" w:hAnsi="Verdana"/>
          <w:sz w:val="24"/>
          <w:szCs w:val="24"/>
        </w:rPr>
        <w:t>e</w:t>
      </w:r>
      <w:r w:rsidRPr="001F1D18">
        <w:rPr>
          <w:rFonts w:ascii="Verdana" w:hAnsi="Verdana"/>
          <w:sz w:val="24"/>
          <w:szCs w:val="24"/>
        </w:rPr>
        <w:t xml:space="preserve"> role is</w:t>
      </w:r>
      <w:r w:rsidR="00C6511D" w:rsidRPr="001F1D18">
        <w:rPr>
          <w:rFonts w:ascii="Verdana" w:hAnsi="Verdana"/>
          <w:sz w:val="24"/>
          <w:szCs w:val="24"/>
        </w:rPr>
        <w:t xml:space="preserve"> to</w:t>
      </w:r>
      <w:r w:rsidR="00763A63" w:rsidRPr="001F1D18">
        <w:rPr>
          <w:rFonts w:ascii="Verdana" w:hAnsi="Verdana"/>
          <w:sz w:val="24"/>
          <w:szCs w:val="24"/>
        </w:rPr>
        <w:t>:</w:t>
      </w:r>
    </w:p>
    <w:p w14:paraId="46586560" w14:textId="7D83E24E" w:rsidR="00763A63" w:rsidRPr="001F1D18" w:rsidRDefault="001F1D18" w:rsidP="001F1D18">
      <w:pPr>
        <w:pStyle w:val="ListParagraph"/>
        <w:numPr>
          <w:ilvl w:val="0"/>
          <w:numId w:val="1"/>
        </w:numPr>
        <w:jc w:val="both"/>
        <w:rPr>
          <w:rFonts w:ascii="Verdana" w:hAnsi="Verdana"/>
          <w:sz w:val="24"/>
          <w:szCs w:val="24"/>
        </w:rPr>
      </w:pPr>
      <w:r>
        <w:rPr>
          <w:rFonts w:ascii="Verdana" w:hAnsi="Verdana"/>
          <w:sz w:val="24"/>
          <w:szCs w:val="24"/>
        </w:rPr>
        <w:t>I</w:t>
      </w:r>
      <w:r w:rsidR="00C6511D" w:rsidRPr="001F1D18">
        <w:rPr>
          <w:rFonts w:ascii="Verdana" w:hAnsi="Verdana"/>
          <w:sz w:val="24"/>
          <w:szCs w:val="24"/>
        </w:rPr>
        <w:t xml:space="preserve">mplement and manage work experience </w:t>
      </w:r>
      <w:r w:rsidR="006D5946" w:rsidRPr="001F1D18">
        <w:rPr>
          <w:rFonts w:ascii="Verdana" w:hAnsi="Verdana"/>
          <w:sz w:val="24"/>
          <w:szCs w:val="24"/>
        </w:rPr>
        <w:t xml:space="preserve">placements </w:t>
      </w:r>
      <w:r w:rsidR="00E358D8" w:rsidRPr="001F1D18">
        <w:rPr>
          <w:rFonts w:ascii="Verdana" w:hAnsi="Verdana"/>
          <w:sz w:val="24"/>
          <w:szCs w:val="24"/>
        </w:rPr>
        <w:t xml:space="preserve">or </w:t>
      </w:r>
      <w:r w:rsidR="002278B8" w:rsidRPr="001F1D18">
        <w:rPr>
          <w:rFonts w:ascii="Verdana" w:hAnsi="Verdana"/>
          <w:sz w:val="24"/>
          <w:szCs w:val="24"/>
        </w:rPr>
        <w:t>work-related</w:t>
      </w:r>
      <w:r w:rsidR="00E358D8" w:rsidRPr="001F1D18">
        <w:rPr>
          <w:rFonts w:ascii="Verdana" w:hAnsi="Verdana"/>
          <w:sz w:val="24"/>
          <w:szCs w:val="24"/>
        </w:rPr>
        <w:t xml:space="preserve"> learning for </w:t>
      </w:r>
      <w:proofErr w:type="gramStart"/>
      <w:r w:rsidR="00E358D8" w:rsidRPr="001F1D18">
        <w:rPr>
          <w:rFonts w:ascii="Verdana" w:hAnsi="Verdana"/>
          <w:sz w:val="24"/>
          <w:szCs w:val="24"/>
        </w:rPr>
        <w:t>students</w:t>
      </w:r>
      <w:proofErr w:type="gramEnd"/>
    </w:p>
    <w:p w14:paraId="6688279F" w14:textId="263C38F1" w:rsidR="00763A63" w:rsidRPr="001F1D18" w:rsidRDefault="001F1D18" w:rsidP="001F1D18">
      <w:pPr>
        <w:pStyle w:val="ListParagraph"/>
        <w:numPr>
          <w:ilvl w:val="0"/>
          <w:numId w:val="1"/>
        </w:numPr>
        <w:jc w:val="both"/>
        <w:rPr>
          <w:rFonts w:ascii="Verdana" w:hAnsi="Verdana"/>
          <w:sz w:val="24"/>
          <w:szCs w:val="24"/>
        </w:rPr>
      </w:pPr>
      <w:r>
        <w:rPr>
          <w:rFonts w:ascii="Verdana" w:hAnsi="Verdana"/>
          <w:sz w:val="24"/>
          <w:szCs w:val="24"/>
        </w:rPr>
        <w:t>D</w:t>
      </w:r>
      <w:r w:rsidR="00281B66" w:rsidRPr="001F1D18">
        <w:rPr>
          <w:rFonts w:ascii="Verdana" w:hAnsi="Verdana"/>
          <w:sz w:val="24"/>
          <w:szCs w:val="24"/>
        </w:rPr>
        <w:t xml:space="preserve">eliver 1-1 and group </w:t>
      </w:r>
      <w:proofErr w:type="gramStart"/>
      <w:r w:rsidR="00281B66" w:rsidRPr="001F1D18">
        <w:rPr>
          <w:rFonts w:ascii="Verdana" w:hAnsi="Verdana"/>
          <w:sz w:val="24"/>
          <w:szCs w:val="24"/>
        </w:rPr>
        <w:t>sessions</w:t>
      </w:r>
      <w:proofErr w:type="gramEnd"/>
    </w:p>
    <w:p w14:paraId="20682AA7" w14:textId="6E80E9E9" w:rsidR="00274251" w:rsidRPr="001F1D18" w:rsidRDefault="00ED7FB5" w:rsidP="001F1D18">
      <w:pPr>
        <w:pStyle w:val="ListParagraph"/>
        <w:numPr>
          <w:ilvl w:val="0"/>
          <w:numId w:val="1"/>
        </w:numPr>
        <w:jc w:val="both"/>
        <w:rPr>
          <w:rFonts w:ascii="Verdana" w:hAnsi="Verdana"/>
          <w:sz w:val="24"/>
          <w:szCs w:val="24"/>
        </w:rPr>
      </w:pPr>
      <w:r>
        <w:rPr>
          <w:rFonts w:ascii="Verdana" w:hAnsi="Verdana"/>
          <w:sz w:val="24"/>
          <w:szCs w:val="24"/>
        </w:rPr>
        <w:t>Undertake r</w:t>
      </w:r>
      <w:r w:rsidR="004C7204" w:rsidRPr="001F1D18">
        <w:rPr>
          <w:rFonts w:ascii="Verdana" w:hAnsi="Verdana"/>
          <w:sz w:val="24"/>
          <w:szCs w:val="24"/>
        </w:rPr>
        <w:t>isk assessments and visits to work placement</w:t>
      </w:r>
      <w:r w:rsidR="00D22039">
        <w:rPr>
          <w:rFonts w:ascii="Verdana" w:hAnsi="Verdana"/>
          <w:sz w:val="24"/>
          <w:szCs w:val="24"/>
        </w:rPr>
        <w:t>s</w:t>
      </w:r>
      <w:r w:rsidR="004C7204" w:rsidRPr="001F1D18">
        <w:rPr>
          <w:rFonts w:ascii="Verdana" w:hAnsi="Verdana"/>
          <w:sz w:val="24"/>
          <w:szCs w:val="24"/>
        </w:rPr>
        <w:t xml:space="preserve"> and external </w:t>
      </w:r>
      <w:r w:rsidR="006B253B" w:rsidRPr="001F1D18">
        <w:rPr>
          <w:rFonts w:ascii="Verdana" w:hAnsi="Verdana"/>
          <w:sz w:val="24"/>
          <w:szCs w:val="24"/>
        </w:rPr>
        <w:t>companies with the aim of asse</w:t>
      </w:r>
      <w:r w:rsidR="006C6CEE" w:rsidRPr="001F1D18">
        <w:rPr>
          <w:rFonts w:ascii="Verdana" w:hAnsi="Verdana"/>
          <w:sz w:val="24"/>
          <w:szCs w:val="24"/>
        </w:rPr>
        <w:t>ssing suitability prior to placement</w:t>
      </w:r>
      <w:r w:rsidR="00763A63" w:rsidRPr="001F1D18">
        <w:rPr>
          <w:rFonts w:ascii="Verdana" w:hAnsi="Verdana"/>
          <w:sz w:val="24"/>
          <w:szCs w:val="24"/>
        </w:rPr>
        <w:t xml:space="preserve">. </w:t>
      </w:r>
    </w:p>
    <w:p w14:paraId="7B9DF646" w14:textId="0A48ED2C" w:rsidR="0045318B" w:rsidRDefault="0045318B" w:rsidP="001F1D18">
      <w:pPr>
        <w:pStyle w:val="ListParagraph"/>
        <w:numPr>
          <w:ilvl w:val="0"/>
          <w:numId w:val="1"/>
        </w:numPr>
        <w:jc w:val="both"/>
        <w:rPr>
          <w:rFonts w:ascii="Verdana" w:hAnsi="Verdana"/>
          <w:sz w:val="24"/>
          <w:szCs w:val="24"/>
        </w:rPr>
      </w:pPr>
      <w:r w:rsidRPr="001F1D18">
        <w:rPr>
          <w:rFonts w:ascii="Verdana" w:hAnsi="Verdana"/>
          <w:sz w:val="24"/>
          <w:szCs w:val="24"/>
        </w:rPr>
        <w:t>Ensure all related paperwork</w:t>
      </w:r>
      <w:r w:rsidR="006108BD" w:rsidRPr="001F1D18">
        <w:rPr>
          <w:rFonts w:ascii="Verdana" w:hAnsi="Verdana"/>
          <w:sz w:val="24"/>
          <w:szCs w:val="24"/>
        </w:rPr>
        <w:t xml:space="preserve"> including planning</w:t>
      </w:r>
      <w:r w:rsidR="001F1D18" w:rsidRPr="001F1D18">
        <w:rPr>
          <w:rFonts w:ascii="Verdana" w:hAnsi="Verdana"/>
          <w:sz w:val="24"/>
          <w:szCs w:val="24"/>
        </w:rPr>
        <w:t>, tracking student staff and employer feedback is collated</w:t>
      </w:r>
      <w:r w:rsidR="00D22039">
        <w:rPr>
          <w:rFonts w:ascii="Verdana" w:hAnsi="Verdana"/>
          <w:sz w:val="24"/>
          <w:szCs w:val="24"/>
        </w:rPr>
        <w:t>,</w:t>
      </w:r>
      <w:r w:rsidR="001F1D18" w:rsidRPr="001F1D18">
        <w:rPr>
          <w:rFonts w:ascii="Verdana" w:hAnsi="Verdana"/>
          <w:sz w:val="24"/>
          <w:szCs w:val="24"/>
        </w:rPr>
        <w:t xml:space="preserve"> and reported on</w:t>
      </w:r>
    </w:p>
    <w:p w14:paraId="6C329E8A" w14:textId="1406C745" w:rsidR="002B259E" w:rsidRPr="001F1D18" w:rsidRDefault="00BD27C5" w:rsidP="001F1D18">
      <w:pPr>
        <w:pStyle w:val="ListParagraph"/>
        <w:numPr>
          <w:ilvl w:val="0"/>
          <w:numId w:val="1"/>
        </w:numPr>
        <w:jc w:val="both"/>
        <w:rPr>
          <w:rFonts w:ascii="Verdana" w:hAnsi="Verdana"/>
          <w:sz w:val="24"/>
          <w:szCs w:val="24"/>
        </w:rPr>
      </w:pPr>
      <w:r>
        <w:rPr>
          <w:rFonts w:ascii="Verdana" w:hAnsi="Verdana"/>
          <w:sz w:val="24"/>
          <w:szCs w:val="24"/>
        </w:rPr>
        <w:t xml:space="preserve">Provide information </w:t>
      </w:r>
      <w:r w:rsidR="00A24A1B">
        <w:rPr>
          <w:rFonts w:ascii="Verdana" w:hAnsi="Verdana"/>
          <w:sz w:val="24"/>
          <w:szCs w:val="24"/>
        </w:rPr>
        <w:t xml:space="preserve">regarding students meeting their EHCP or college targets and objectives and contribute to designated elements of the Ofsted </w:t>
      </w:r>
      <w:r w:rsidR="00F34D5B">
        <w:rPr>
          <w:rFonts w:ascii="Verdana" w:hAnsi="Verdana"/>
          <w:sz w:val="24"/>
          <w:szCs w:val="24"/>
        </w:rPr>
        <w:t>Education Inspection Framework</w:t>
      </w:r>
    </w:p>
    <w:p w14:paraId="573911CC" w14:textId="77777777" w:rsidR="00274251" w:rsidRPr="00A66B9B" w:rsidRDefault="00274251" w:rsidP="00F42691">
      <w:pPr>
        <w:jc w:val="both"/>
        <w:rPr>
          <w:rFonts w:ascii="Verdana" w:hAnsi="Verdana"/>
          <w:sz w:val="24"/>
          <w:szCs w:val="24"/>
        </w:rPr>
      </w:pPr>
    </w:p>
    <w:p w14:paraId="436CA3BD" w14:textId="6B0BCD05" w:rsidR="00274251" w:rsidRPr="00A66B9B" w:rsidRDefault="00274251" w:rsidP="00F42691">
      <w:pPr>
        <w:jc w:val="both"/>
        <w:rPr>
          <w:rFonts w:ascii="Verdana" w:hAnsi="Verdana"/>
          <w:sz w:val="24"/>
          <w:szCs w:val="24"/>
        </w:rPr>
      </w:pPr>
      <w:r w:rsidRPr="00A66B9B">
        <w:rPr>
          <w:rFonts w:ascii="Verdana" w:hAnsi="Verdana"/>
          <w:sz w:val="24"/>
          <w:szCs w:val="24"/>
        </w:rPr>
        <w:t>You will</w:t>
      </w:r>
      <w:r w:rsidR="001366D5">
        <w:rPr>
          <w:rFonts w:ascii="Verdana" w:hAnsi="Verdana"/>
          <w:sz w:val="24"/>
          <w:szCs w:val="24"/>
        </w:rPr>
        <w:t xml:space="preserve"> </w:t>
      </w:r>
      <w:r w:rsidR="00C9575A">
        <w:rPr>
          <w:rFonts w:ascii="Verdana" w:hAnsi="Verdana"/>
          <w:sz w:val="24"/>
          <w:szCs w:val="24"/>
        </w:rPr>
        <w:t xml:space="preserve">need to </w:t>
      </w:r>
      <w:r w:rsidR="001366D5">
        <w:rPr>
          <w:rFonts w:ascii="Verdana" w:hAnsi="Verdana"/>
          <w:sz w:val="24"/>
          <w:szCs w:val="24"/>
        </w:rPr>
        <w:t xml:space="preserve">have a degree or equivalent </w:t>
      </w:r>
      <w:r w:rsidR="00A27430">
        <w:rPr>
          <w:rFonts w:ascii="Verdana" w:hAnsi="Verdana"/>
          <w:sz w:val="24"/>
          <w:szCs w:val="24"/>
        </w:rPr>
        <w:t xml:space="preserve">relevant qualification as well as a minimum of a level 2 qualification </w:t>
      </w:r>
      <w:r w:rsidR="00D22039">
        <w:rPr>
          <w:rFonts w:ascii="Verdana" w:hAnsi="Verdana"/>
          <w:sz w:val="24"/>
          <w:szCs w:val="24"/>
        </w:rPr>
        <w:t>in</w:t>
      </w:r>
      <w:r w:rsidR="00A27430">
        <w:rPr>
          <w:rFonts w:ascii="Verdana" w:hAnsi="Verdana"/>
          <w:sz w:val="24"/>
          <w:szCs w:val="24"/>
        </w:rPr>
        <w:t xml:space="preserve"> English and Maths</w:t>
      </w:r>
      <w:r w:rsidR="00610050">
        <w:rPr>
          <w:rFonts w:ascii="Verdana" w:hAnsi="Verdana"/>
          <w:sz w:val="24"/>
          <w:szCs w:val="24"/>
        </w:rPr>
        <w:t>. Candidates must</w:t>
      </w:r>
      <w:r w:rsidR="00D86D54">
        <w:rPr>
          <w:rFonts w:ascii="Verdana" w:hAnsi="Verdana"/>
          <w:sz w:val="24"/>
          <w:szCs w:val="24"/>
        </w:rPr>
        <w:t xml:space="preserve"> have knowledge and understanding of the impact that vision impairment can have on</w:t>
      </w:r>
      <w:r w:rsidR="00ED0442">
        <w:rPr>
          <w:rFonts w:ascii="Verdana" w:hAnsi="Verdana"/>
          <w:sz w:val="24"/>
          <w:szCs w:val="24"/>
        </w:rPr>
        <w:t xml:space="preserve"> wellbeing and strategies to help in overcoming this. </w:t>
      </w:r>
      <w:r w:rsidR="00D22039">
        <w:rPr>
          <w:rFonts w:ascii="Verdana" w:hAnsi="Verdana"/>
          <w:sz w:val="24"/>
          <w:szCs w:val="24"/>
        </w:rPr>
        <w:t>E</w:t>
      </w:r>
      <w:r w:rsidR="00ED0442">
        <w:rPr>
          <w:rFonts w:ascii="Verdana" w:hAnsi="Verdana"/>
          <w:sz w:val="24"/>
          <w:szCs w:val="24"/>
        </w:rPr>
        <w:t xml:space="preserve">xperience in providing CIAG </w:t>
      </w:r>
      <w:r w:rsidR="00D22039">
        <w:rPr>
          <w:rFonts w:ascii="Verdana" w:hAnsi="Verdana"/>
          <w:sz w:val="24"/>
          <w:szCs w:val="24"/>
        </w:rPr>
        <w:t>or</w:t>
      </w:r>
      <w:r w:rsidR="00ED0442">
        <w:rPr>
          <w:rFonts w:ascii="Verdana" w:hAnsi="Verdana"/>
          <w:sz w:val="24"/>
          <w:szCs w:val="24"/>
        </w:rPr>
        <w:t xml:space="preserve"> delivering </w:t>
      </w:r>
      <w:r w:rsidR="00F42691">
        <w:rPr>
          <w:rFonts w:ascii="Verdana" w:hAnsi="Verdana"/>
          <w:sz w:val="24"/>
          <w:szCs w:val="24"/>
        </w:rPr>
        <w:t>futures/employability sessions</w:t>
      </w:r>
      <w:r w:rsidR="00D22039">
        <w:rPr>
          <w:rFonts w:ascii="Verdana" w:hAnsi="Verdana"/>
          <w:sz w:val="24"/>
          <w:szCs w:val="24"/>
        </w:rPr>
        <w:t xml:space="preserve"> is essential</w:t>
      </w:r>
      <w:r w:rsidR="00F42691">
        <w:rPr>
          <w:rFonts w:ascii="Verdana" w:hAnsi="Verdana"/>
          <w:sz w:val="24"/>
          <w:szCs w:val="24"/>
        </w:rPr>
        <w:t>.</w:t>
      </w:r>
      <w:r w:rsidR="00D22039">
        <w:rPr>
          <w:rFonts w:ascii="Verdana" w:hAnsi="Verdana"/>
          <w:sz w:val="24"/>
          <w:szCs w:val="24"/>
        </w:rPr>
        <w:t xml:space="preserve">  It would suit candidates who have delivered employability in an education setting or have support employment in a community support environment.</w:t>
      </w:r>
    </w:p>
    <w:p w14:paraId="39D26154" w14:textId="77777777" w:rsidR="00274251" w:rsidRPr="00A66B9B" w:rsidRDefault="00274251" w:rsidP="00274251">
      <w:pPr>
        <w:rPr>
          <w:rFonts w:ascii="Verdana" w:hAnsi="Verdana"/>
          <w:sz w:val="24"/>
          <w:szCs w:val="24"/>
        </w:rPr>
      </w:pPr>
    </w:p>
    <w:p w14:paraId="56EC9AEC" w14:textId="7B32D911" w:rsidR="00274251" w:rsidRPr="00A66B9B" w:rsidRDefault="00274251" w:rsidP="00274251">
      <w:pPr>
        <w:jc w:val="both"/>
        <w:rPr>
          <w:rFonts w:ascii="Verdana" w:hAnsi="Verdana"/>
          <w:sz w:val="24"/>
          <w:szCs w:val="24"/>
        </w:rPr>
      </w:pPr>
      <w:r w:rsidRPr="00A66B9B">
        <w:rPr>
          <w:rFonts w:ascii="Verdana" w:hAnsi="Verdana"/>
          <w:sz w:val="24"/>
          <w:szCs w:val="24"/>
        </w:rPr>
        <w:t xml:space="preserve">In return we offer a competitive range of benefits including </w:t>
      </w:r>
      <w:r w:rsidR="00EC5E44">
        <w:rPr>
          <w:rFonts w:ascii="Verdana" w:hAnsi="Verdana"/>
          <w:sz w:val="24"/>
          <w:szCs w:val="24"/>
        </w:rPr>
        <w:t xml:space="preserve">Employee Assistance Programme, </w:t>
      </w:r>
      <w:proofErr w:type="spellStart"/>
      <w:r w:rsidR="00EC5E44">
        <w:rPr>
          <w:rFonts w:ascii="Verdana" w:hAnsi="Verdana"/>
          <w:sz w:val="24"/>
          <w:szCs w:val="24"/>
        </w:rPr>
        <w:t>Perkbox</w:t>
      </w:r>
      <w:proofErr w:type="spellEnd"/>
      <w:r w:rsidR="009230E1">
        <w:rPr>
          <w:rFonts w:ascii="Verdana" w:hAnsi="Verdana"/>
          <w:sz w:val="24"/>
          <w:szCs w:val="24"/>
        </w:rPr>
        <w:t>,</w:t>
      </w:r>
      <w:r w:rsidRPr="00A66B9B">
        <w:rPr>
          <w:rFonts w:ascii="Verdana" w:hAnsi="Verdana"/>
          <w:sz w:val="24"/>
          <w:szCs w:val="24"/>
        </w:rPr>
        <w:t xml:space="preserve"> 3% contribution towards pension, </w:t>
      </w:r>
      <w:r w:rsidR="00627F33">
        <w:rPr>
          <w:rFonts w:ascii="Verdana" w:hAnsi="Verdana"/>
          <w:sz w:val="24"/>
          <w:szCs w:val="24"/>
        </w:rPr>
        <w:t>access to 24</w:t>
      </w:r>
      <w:r w:rsidR="00F00B20">
        <w:rPr>
          <w:rFonts w:ascii="Verdana" w:hAnsi="Verdana"/>
          <w:sz w:val="24"/>
          <w:szCs w:val="24"/>
        </w:rPr>
        <w:t>/</w:t>
      </w:r>
      <w:r w:rsidR="00627F33">
        <w:rPr>
          <w:rFonts w:ascii="Verdana" w:hAnsi="Verdana"/>
          <w:sz w:val="24"/>
          <w:szCs w:val="24"/>
        </w:rPr>
        <w:t>7 GP</w:t>
      </w:r>
      <w:r w:rsidR="000F45D9">
        <w:rPr>
          <w:rFonts w:ascii="Verdana" w:hAnsi="Verdana"/>
          <w:sz w:val="24"/>
          <w:szCs w:val="24"/>
        </w:rPr>
        <w:t xml:space="preserve">, mental health care and dental advice via apps if </w:t>
      </w:r>
      <w:r w:rsidR="00461974">
        <w:rPr>
          <w:rFonts w:ascii="Verdana" w:hAnsi="Verdana"/>
          <w:sz w:val="24"/>
          <w:szCs w:val="24"/>
        </w:rPr>
        <w:t>member of pension scheme,</w:t>
      </w:r>
      <w:r w:rsidRPr="00A66B9B">
        <w:rPr>
          <w:rFonts w:ascii="Verdana" w:hAnsi="Verdana"/>
          <w:sz w:val="24"/>
          <w:szCs w:val="24"/>
        </w:rPr>
        <w:t xml:space="preserve"> season ticket loan. We are a welcoming, </w:t>
      </w:r>
      <w:proofErr w:type="gramStart"/>
      <w:r w:rsidRPr="00A66B9B">
        <w:rPr>
          <w:rFonts w:ascii="Verdana" w:hAnsi="Verdana"/>
          <w:sz w:val="24"/>
          <w:szCs w:val="24"/>
        </w:rPr>
        <w:t>diverse</w:t>
      </w:r>
      <w:proofErr w:type="gramEnd"/>
      <w:r w:rsidRPr="00A66B9B">
        <w:rPr>
          <w:rFonts w:ascii="Verdana" w:hAnsi="Verdana"/>
          <w:sz w:val="24"/>
          <w:szCs w:val="24"/>
        </w:rPr>
        <w:t xml:space="preserve"> and inclusive workforce and are a Disability Confident Employer. We also hold the Investors in People Silver Award.</w:t>
      </w:r>
    </w:p>
    <w:p w14:paraId="4E002D8B" w14:textId="77777777" w:rsidR="00274251" w:rsidRPr="00A66B9B" w:rsidRDefault="00274251" w:rsidP="00274251">
      <w:pPr>
        <w:jc w:val="both"/>
        <w:rPr>
          <w:rFonts w:ascii="Verdana" w:hAnsi="Verdana"/>
          <w:b/>
          <w:bCs/>
          <w:sz w:val="24"/>
          <w:szCs w:val="24"/>
        </w:rPr>
      </w:pPr>
      <w:r w:rsidRPr="00A66B9B">
        <w:rPr>
          <w:rFonts w:ascii="Verdana" w:hAnsi="Verdana"/>
          <w:b/>
          <w:bCs/>
          <w:sz w:val="24"/>
          <w:szCs w:val="24"/>
        </w:rPr>
        <w:t>For further details on the role, please refer to the Job Description and Person Specification.</w:t>
      </w:r>
    </w:p>
    <w:p w14:paraId="0B50504F" w14:textId="23258CFD" w:rsidR="004D1881" w:rsidRDefault="00F75D78" w:rsidP="00274251">
      <w:pPr>
        <w:jc w:val="both"/>
        <w:rPr>
          <w:rFonts w:ascii="Verdana" w:hAnsi="Verdana"/>
        </w:rPr>
      </w:pPr>
      <w:hyperlink r:id="rId9" w:history="1">
        <w:r w:rsidR="004D1881" w:rsidRPr="008B14C5">
          <w:rPr>
            <w:rStyle w:val="Hyperlink"/>
            <w:rFonts w:ascii="Verdana" w:hAnsi="Verdana"/>
          </w:rPr>
          <w:t>https://www.rsbc.org.uk/work-for-us/</w:t>
        </w:r>
      </w:hyperlink>
      <w:r w:rsidR="004D1881" w:rsidRPr="008B14C5">
        <w:rPr>
          <w:rFonts w:ascii="Verdana" w:hAnsi="Verdana"/>
        </w:rPr>
        <w:t xml:space="preserve"> </w:t>
      </w:r>
    </w:p>
    <w:p w14:paraId="3318293C" w14:textId="77777777" w:rsidR="00B24329" w:rsidRPr="008B14C5" w:rsidRDefault="00B24329" w:rsidP="00274251">
      <w:pPr>
        <w:jc w:val="both"/>
        <w:rPr>
          <w:rFonts w:ascii="Verdana" w:hAnsi="Verdana"/>
        </w:rPr>
      </w:pPr>
    </w:p>
    <w:p w14:paraId="3AB22ECF" w14:textId="6CBDFABF" w:rsidR="008E40AE" w:rsidRDefault="00274251" w:rsidP="00274251">
      <w:pPr>
        <w:jc w:val="both"/>
        <w:rPr>
          <w:rStyle w:val="Hyperlink"/>
          <w:rFonts w:ascii="Verdana" w:hAnsi="Verdana"/>
          <w:b/>
          <w:bCs/>
          <w:sz w:val="24"/>
          <w:szCs w:val="24"/>
        </w:rPr>
      </w:pPr>
      <w:r w:rsidRPr="00A66B9B">
        <w:rPr>
          <w:rFonts w:ascii="Verdana" w:hAnsi="Verdana"/>
          <w:b/>
          <w:bCs/>
          <w:sz w:val="24"/>
          <w:szCs w:val="24"/>
        </w:rPr>
        <w:t xml:space="preserve">Please apply by emailing your CV and a supporting statement which details how you meet the requirements of the role and person spec to </w:t>
      </w:r>
      <w:hyperlink r:id="rId10" w:history="1">
        <w:r w:rsidRPr="00A66B9B">
          <w:rPr>
            <w:rStyle w:val="Hyperlink"/>
            <w:rFonts w:ascii="Verdana" w:hAnsi="Verdana"/>
            <w:b/>
            <w:bCs/>
            <w:sz w:val="24"/>
            <w:szCs w:val="24"/>
          </w:rPr>
          <w:t>recruitment@rsbc.org.uk</w:t>
        </w:r>
      </w:hyperlink>
    </w:p>
    <w:p w14:paraId="4541A497" w14:textId="6E5FCD5A" w:rsidR="008E40AE" w:rsidRPr="008E40AE" w:rsidRDefault="008E40AE" w:rsidP="00274251">
      <w:pPr>
        <w:jc w:val="both"/>
        <w:rPr>
          <w:rFonts w:ascii="Verdana" w:hAnsi="Verdana"/>
          <w:b/>
          <w:bCs/>
          <w:color w:val="0563C1" w:themeColor="hyperlink"/>
          <w:sz w:val="24"/>
          <w:szCs w:val="24"/>
          <w:u w:val="single"/>
        </w:rPr>
      </w:pPr>
    </w:p>
    <w:p w14:paraId="0262BB16" w14:textId="7F346A7A" w:rsidR="00274251" w:rsidRPr="00A66B9B" w:rsidRDefault="00274251" w:rsidP="00274251">
      <w:pPr>
        <w:jc w:val="both"/>
        <w:rPr>
          <w:rFonts w:ascii="Verdana" w:hAnsi="Verdana"/>
          <w:b/>
          <w:bCs/>
          <w:sz w:val="24"/>
          <w:szCs w:val="24"/>
        </w:rPr>
      </w:pPr>
      <w:r w:rsidRPr="00A66B9B">
        <w:rPr>
          <w:rFonts w:ascii="Verdana" w:hAnsi="Verdana"/>
          <w:b/>
          <w:bCs/>
          <w:sz w:val="24"/>
          <w:szCs w:val="24"/>
        </w:rPr>
        <w:t>Closing date:</w:t>
      </w:r>
      <w:r w:rsidR="00B17E25">
        <w:rPr>
          <w:rFonts w:ascii="Verdana" w:hAnsi="Verdana"/>
          <w:b/>
          <w:bCs/>
          <w:sz w:val="24"/>
          <w:szCs w:val="24"/>
        </w:rPr>
        <w:t xml:space="preserve">  </w:t>
      </w:r>
      <w:r w:rsidR="00B73DFA">
        <w:rPr>
          <w:rFonts w:ascii="Verdana" w:hAnsi="Verdana"/>
          <w:b/>
          <w:bCs/>
          <w:sz w:val="24"/>
          <w:szCs w:val="24"/>
        </w:rPr>
        <w:t>Apply asap</w:t>
      </w:r>
      <w:r w:rsidR="00D22039">
        <w:rPr>
          <w:rFonts w:ascii="Verdana" w:hAnsi="Verdana"/>
          <w:b/>
          <w:bCs/>
          <w:sz w:val="24"/>
          <w:szCs w:val="24"/>
        </w:rPr>
        <w:t xml:space="preserve"> – we will consider applications as they are submitted.</w:t>
      </w:r>
    </w:p>
    <w:p w14:paraId="50F97B8F" w14:textId="0E05F49E" w:rsidR="008E40AE" w:rsidRDefault="008E40AE" w:rsidP="00274251">
      <w:pPr>
        <w:jc w:val="both"/>
        <w:rPr>
          <w:rFonts w:ascii="Verdana" w:hAnsi="Verdana"/>
          <w:b/>
          <w:bCs/>
          <w:sz w:val="24"/>
          <w:szCs w:val="24"/>
        </w:rPr>
      </w:pPr>
    </w:p>
    <w:p w14:paraId="547274A5" w14:textId="1D9108D8" w:rsidR="008E40AE" w:rsidRDefault="008E40AE" w:rsidP="008E40AE">
      <w:pPr>
        <w:jc w:val="both"/>
        <w:rPr>
          <w:rFonts w:ascii="Verdana" w:hAnsi="Verdana"/>
          <w:b/>
          <w:bCs/>
          <w:sz w:val="24"/>
          <w:szCs w:val="24"/>
        </w:rPr>
      </w:pPr>
      <w:r>
        <w:rPr>
          <w:rFonts w:ascii="Verdana" w:hAnsi="Verdana"/>
          <w:b/>
          <w:bCs/>
          <w:sz w:val="24"/>
          <w:szCs w:val="24"/>
        </w:rPr>
        <w:t>To apply you will need to have the right to work in the UK</w:t>
      </w:r>
      <w:r w:rsidR="00344FBE">
        <w:rPr>
          <w:rFonts w:ascii="Verdana" w:hAnsi="Verdana"/>
          <w:b/>
          <w:bCs/>
          <w:sz w:val="24"/>
          <w:szCs w:val="24"/>
        </w:rPr>
        <w:t>. We do not provide any sponsorship.</w:t>
      </w:r>
    </w:p>
    <w:p w14:paraId="158618CF" w14:textId="77777777" w:rsidR="008E40AE" w:rsidRPr="00A66B9B" w:rsidRDefault="008E40AE" w:rsidP="00274251">
      <w:pPr>
        <w:jc w:val="both"/>
        <w:rPr>
          <w:rFonts w:ascii="Verdana" w:hAnsi="Verdana"/>
          <w:b/>
          <w:bCs/>
          <w:sz w:val="24"/>
          <w:szCs w:val="24"/>
        </w:rPr>
      </w:pPr>
    </w:p>
    <w:p w14:paraId="19285A17" w14:textId="77777777" w:rsidR="00274251" w:rsidRPr="00F14ADA" w:rsidRDefault="00274251" w:rsidP="00274251">
      <w:pPr>
        <w:jc w:val="both"/>
        <w:rPr>
          <w:rFonts w:ascii="Verdana" w:hAnsi="Verdana"/>
          <w:b/>
          <w:sz w:val="20"/>
          <w:szCs w:val="20"/>
        </w:rPr>
      </w:pPr>
      <w:r w:rsidRPr="00F14ADA">
        <w:rPr>
          <w:rFonts w:ascii="Verdana" w:hAnsi="Verdana"/>
          <w:sz w:val="20"/>
          <w:szCs w:val="20"/>
        </w:rPr>
        <w:t>The Society is committed to safeguarding and promoting the welfare of children, young people and adults and expects all staff and volunteers to share this commitment. Therefore, all posts are subject to an Enhanced Disclosure check from the Disclosure and Barring Service and 2 satisfactory professional references. Registered Charity No.307892</w:t>
      </w:r>
    </w:p>
    <w:p w14:paraId="4BDF170A" w14:textId="77777777" w:rsidR="00837F69" w:rsidRPr="00A66B9B" w:rsidRDefault="00837F69">
      <w:pPr>
        <w:rPr>
          <w:b/>
          <w:bCs/>
          <w:sz w:val="24"/>
          <w:szCs w:val="24"/>
        </w:rPr>
      </w:pPr>
    </w:p>
    <w:sectPr w:rsidR="00837F69" w:rsidRPr="00A66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E80B6B"/>
    <w:multiLevelType w:val="hybridMultilevel"/>
    <w:tmpl w:val="9466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995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69"/>
    <w:rsid w:val="000F45D9"/>
    <w:rsid w:val="00110137"/>
    <w:rsid w:val="001366D5"/>
    <w:rsid w:val="001E5434"/>
    <w:rsid w:val="001F1D18"/>
    <w:rsid w:val="002278B8"/>
    <w:rsid w:val="00274251"/>
    <w:rsid w:val="00281B66"/>
    <w:rsid w:val="002B259E"/>
    <w:rsid w:val="00344FBE"/>
    <w:rsid w:val="00404AEC"/>
    <w:rsid w:val="00405E5C"/>
    <w:rsid w:val="0045318B"/>
    <w:rsid w:val="00461974"/>
    <w:rsid w:val="004A58B6"/>
    <w:rsid w:val="004C7204"/>
    <w:rsid w:val="004D1881"/>
    <w:rsid w:val="0051643B"/>
    <w:rsid w:val="00540858"/>
    <w:rsid w:val="00585ABD"/>
    <w:rsid w:val="005C12FF"/>
    <w:rsid w:val="005F6798"/>
    <w:rsid w:val="005F6ABB"/>
    <w:rsid w:val="00610050"/>
    <w:rsid w:val="006108BD"/>
    <w:rsid w:val="0062078D"/>
    <w:rsid w:val="00627F33"/>
    <w:rsid w:val="00655B20"/>
    <w:rsid w:val="006A530C"/>
    <w:rsid w:val="006B253B"/>
    <w:rsid w:val="006C6CEE"/>
    <w:rsid w:val="006D5946"/>
    <w:rsid w:val="0070331C"/>
    <w:rsid w:val="00763A63"/>
    <w:rsid w:val="00837F69"/>
    <w:rsid w:val="008B14C5"/>
    <w:rsid w:val="008E40AE"/>
    <w:rsid w:val="00904318"/>
    <w:rsid w:val="009230E1"/>
    <w:rsid w:val="00957D95"/>
    <w:rsid w:val="00A24A1B"/>
    <w:rsid w:val="00A27430"/>
    <w:rsid w:val="00A66B9B"/>
    <w:rsid w:val="00A968D6"/>
    <w:rsid w:val="00B056F9"/>
    <w:rsid w:val="00B17E25"/>
    <w:rsid w:val="00B24329"/>
    <w:rsid w:val="00B73DFA"/>
    <w:rsid w:val="00B95EFC"/>
    <w:rsid w:val="00BA12CC"/>
    <w:rsid w:val="00BD27C5"/>
    <w:rsid w:val="00C56E8C"/>
    <w:rsid w:val="00C6511D"/>
    <w:rsid w:val="00C9575A"/>
    <w:rsid w:val="00CF6BA0"/>
    <w:rsid w:val="00D22039"/>
    <w:rsid w:val="00D75C08"/>
    <w:rsid w:val="00D86D54"/>
    <w:rsid w:val="00DA549C"/>
    <w:rsid w:val="00DA5F5E"/>
    <w:rsid w:val="00E358D8"/>
    <w:rsid w:val="00EC5E44"/>
    <w:rsid w:val="00ED0442"/>
    <w:rsid w:val="00ED7FB5"/>
    <w:rsid w:val="00EF092B"/>
    <w:rsid w:val="00F00B20"/>
    <w:rsid w:val="00F14ADA"/>
    <w:rsid w:val="00F34D5B"/>
    <w:rsid w:val="00F42691"/>
    <w:rsid w:val="00F75D78"/>
    <w:rsid w:val="00FE2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AF02B"/>
  <w15:chartTrackingRefBased/>
  <w15:docId w15:val="{0AE5FF0D-5ACA-4841-8110-003413F8C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251"/>
    <w:rPr>
      <w:color w:val="0563C1" w:themeColor="hyperlink"/>
      <w:u w:val="single"/>
    </w:rPr>
  </w:style>
  <w:style w:type="character" w:styleId="UnresolvedMention">
    <w:name w:val="Unresolved Mention"/>
    <w:basedOn w:val="DefaultParagraphFont"/>
    <w:uiPriority w:val="99"/>
    <w:semiHidden/>
    <w:unhideWhenUsed/>
    <w:rsid w:val="004D1881"/>
    <w:rPr>
      <w:color w:val="605E5C"/>
      <w:shd w:val="clear" w:color="auto" w:fill="E1DFDD"/>
    </w:rPr>
  </w:style>
  <w:style w:type="paragraph" w:styleId="ListParagraph">
    <w:name w:val="List Paragraph"/>
    <w:basedOn w:val="Normal"/>
    <w:uiPriority w:val="34"/>
    <w:qFormat/>
    <w:rsid w:val="001F1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rsbc.org.uk" TargetMode="External"/><Relationship Id="rId4" Type="http://schemas.openxmlformats.org/officeDocument/2006/relationships/numbering" Target="numbering.xml"/><Relationship Id="rId9" Type="http://schemas.openxmlformats.org/officeDocument/2006/relationships/hyperlink" Target="https://www.rsbc.org.uk/work-f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4B09FFCF04AA4E84C05797139184B0" ma:contentTypeVersion="14" ma:contentTypeDescription="Create a new document." ma:contentTypeScope="" ma:versionID="6fa5249be89a5e08c6f24b31c612e46a">
  <xsd:schema xmlns:xsd="http://www.w3.org/2001/XMLSchema" xmlns:xs="http://www.w3.org/2001/XMLSchema" xmlns:p="http://schemas.microsoft.com/office/2006/metadata/properties" xmlns:ns2="1d883706-30f0-41b1-b01f-8b0d8d7fc7af" xmlns:ns3="9ac6cdbe-aa16-4275-8c07-fb129ad075cd" targetNamespace="http://schemas.microsoft.com/office/2006/metadata/properties" ma:root="true" ma:fieldsID="f09b48a950d4e9ea628b9a3a26b4013c" ns2:_="" ns3:_="">
    <xsd:import namespace="1d883706-30f0-41b1-b01f-8b0d8d7fc7af"/>
    <xsd:import namespace="9ac6cdbe-aa16-4275-8c07-fb129ad075c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83706-30f0-41b1-b01f-8b0d8d7fc7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cd99c26-6cef-4189-a84e-5c8a83aca8f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c6cdbe-aa16-4275-8c07-fb129ad075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a1fa1d5-1092-4b23-971b-8a949fbd1bc4}" ma:internalName="TaxCatchAll" ma:showField="CatchAllData" ma:web="9ac6cdbe-aa16-4275-8c07-fb129ad075c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c6cdbe-aa16-4275-8c07-fb129ad075cd" xsi:nil="true"/>
    <lcf76f155ced4ddcb4097134ff3c332f xmlns="1d883706-30f0-41b1-b01f-8b0d8d7fc7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4C1E3E-2E2A-4A48-9329-64508B1E7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83706-30f0-41b1-b01f-8b0d8d7fc7af"/>
    <ds:schemaRef ds:uri="9ac6cdbe-aa16-4275-8c07-fb129ad07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2FC24F-DFF5-481F-A3FD-804DCDE621F2}">
  <ds:schemaRefs>
    <ds:schemaRef ds:uri="http://schemas.microsoft.com/sharepoint/v3/contenttype/forms"/>
  </ds:schemaRefs>
</ds:datastoreItem>
</file>

<file path=customXml/itemProps3.xml><?xml version="1.0" encoding="utf-8"?>
<ds:datastoreItem xmlns:ds="http://schemas.openxmlformats.org/officeDocument/2006/customXml" ds:itemID="{FD2E5EB4-D7A5-4E7D-B38E-489FA8E30D54}">
  <ds:schemaRefs>
    <ds:schemaRef ds:uri="http://schemas.microsoft.com/office/2006/metadata/properties"/>
    <ds:schemaRef ds:uri="http://schemas.microsoft.com/office/infopath/2007/PartnerControls"/>
    <ds:schemaRef ds:uri="9ac6cdbe-aa16-4275-8c07-fb129ad075cd"/>
    <ds:schemaRef ds:uri="1d883706-30f0-41b1-b01f-8b0d8d7fc7af"/>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490</Words>
  <Characters>2796</Characters>
  <Application>Microsoft Office Word</Application>
  <DocSecurity>4</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Ali</dc:creator>
  <cp:keywords/>
  <dc:description/>
  <cp:lastModifiedBy>Eileen Harding</cp:lastModifiedBy>
  <cp:revision>5</cp:revision>
  <dcterms:created xsi:type="dcterms:W3CDTF">2024-03-27T20:36:00Z</dcterms:created>
  <dcterms:modified xsi:type="dcterms:W3CDTF">2024-03-27T21:39:00Z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0x0101003B4B09FFCF04AA4E84C05797139184B0</vt:lpwstr>
  </property>
  <property fmtid="{D5CDD505-2E9C-101B-9397-08002B2CF9AE}" pid="3" name="Order">
    <vt:r8>919400</vt:r8>
  </property>
  <property fmtid="{D5CDD505-2E9C-101B-9397-08002B2CF9AE}" pid="4" name="MSIP_Label_d3682699-5c68-44a5-9f75-9f0d33bfadf6_Enabled">
    <vt:lpwstr>true</vt:lpwstr>
  </property>
  <property fmtid="{D5CDD505-2E9C-101B-9397-08002B2CF9AE}" pid="5" name="MSIP_Label_d3682699-5c68-44a5-9f75-9f0d33bfadf6_SetDate">
    <vt:lpwstr>2023-10-13T09:19:08Z</vt:lpwstr>
  </property>
  <property fmtid="{D5CDD505-2E9C-101B-9397-08002B2CF9AE}" pid="6" name="MSIP_Label_d3682699-5c68-44a5-9f75-9f0d33bfadf6_Method">
    <vt:lpwstr>Standard</vt:lpwstr>
  </property>
  <property fmtid="{D5CDD505-2E9C-101B-9397-08002B2CF9AE}" pid="7" name="MSIP_Label_d3682699-5c68-44a5-9f75-9f0d33bfadf6_Name">
    <vt:lpwstr>defa4170-0d19-0005-0004-bc88714345d2</vt:lpwstr>
  </property>
  <property fmtid="{D5CDD505-2E9C-101B-9397-08002B2CF9AE}" pid="8" name="MSIP_Label_d3682699-5c68-44a5-9f75-9f0d33bfadf6_SiteId">
    <vt:lpwstr>de1ce88c-92f5-44c0-bf06-dce19968fa7a</vt:lpwstr>
  </property>
  <property fmtid="{D5CDD505-2E9C-101B-9397-08002B2CF9AE}" pid="9" name="MSIP_Label_d3682699-5c68-44a5-9f75-9f0d33bfadf6_ActionId">
    <vt:lpwstr>e89e0a9c-e5a6-458c-ab6b-db665520cfdf</vt:lpwstr>
  </property>
  <property fmtid="{D5CDD505-2E9C-101B-9397-08002B2CF9AE}" pid="10" name="MSIP_Label_d3682699-5c68-44a5-9f75-9f0d33bfadf6_ContentBits">
    <vt:lpwstr>0</vt:lpwstr>
  </property>
  <property fmtid="{D5CDD505-2E9C-101B-9397-08002B2CF9AE}" pid="11" name="MediaServiceImageTags">
    <vt:lpwstr/>
  </property>
</Properties>
</file>