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870B" w14:textId="77777777" w:rsidR="005F3816" w:rsidRPr="005B1030" w:rsidRDefault="005F3816" w:rsidP="005F3816">
      <w:pPr>
        <w:spacing w:after="0" w:line="240" w:lineRule="auto"/>
        <w:outlineLvl w:val="0"/>
        <w:rPr>
          <w:rFonts w:ascii="Times New Roman" w:eastAsia="Times New Roman" w:hAnsi="Times New Roman" w:cs="Times New Roman"/>
          <w:color w:val="FF4700"/>
          <w:kern w:val="36"/>
          <w:sz w:val="48"/>
          <w:szCs w:val="48"/>
          <w:lang w:eastAsia="en-GB"/>
          <w14:ligatures w14:val="none"/>
        </w:rPr>
      </w:pPr>
      <w:r w:rsidRPr="005B1030">
        <w:rPr>
          <w:rFonts w:ascii="Times New Roman" w:eastAsia="Times New Roman" w:hAnsi="Times New Roman" w:cs="Times New Roman"/>
          <w:color w:val="FF4700"/>
          <w:kern w:val="36"/>
          <w:sz w:val="48"/>
          <w:szCs w:val="48"/>
          <w:lang w:eastAsia="en-GB"/>
          <w14:ligatures w14:val="none"/>
        </w:rPr>
        <w:t>Volunteer Fundraiser </w:t>
      </w:r>
    </w:p>
    <w:p w14:paraId="711D29E5" w14:textId="77777777" w:rsidR="00B00786" w:rsidRDefault="00B0078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7C5BEDA4" w14:textId="15A002DB" w:rsidR="005F3816" w:rsidRP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bookmarkStart w:id="0" w:name="_Hlk161741448"/>
      <w:r w:rsidRPr="005F3816">
        <w:rPr>
          <w:rFonts w:ascii="Times New Roman" w:eastAsia="Times New Roman" w:hAnsi="Times New Roman" w:cs="Times New Roman"/>
          <w:b/>
          <w:bCs/>
          <w:color w:val="0E101A"/>
          <w:kern w:val="0"/>
          <w:sz w:val="24"/>
          <w:szCs w:val="24"/>
          <w:lang w:eastAsia="en-GB"/>
          <w14:ligatures w14:val="none"/>
        </w:rPr>
        <w:t>Title:</w:t>
      </w:r>
      <w:r w:rsidR="00DD4826">
        <w:rPr>
          <w:rFonts w:ascii="Times New Roman" w:eastAsia="Times New Roman" w:hAnsi="Times New Roman" w:cs="Times New Roman"/>
          <w:b/>
          <w:bCs/>
          <w:color w:val="0E101A"/>
          <w:kern w:val="0"/>
          <w:sz w:val="24"/>
          <w:szCs w:val="24"/>
          <w:lang w:eastAsia="en-GB"/>
          <w14:ligatures w14:val="none"/>
        </w:rPr>
        <w:t xml:space="preserve"> </w:t>
      </w:r>
      <w:bookmarkEnd w:id="0"/>
      <w:r w:rsidRPr="005F3816">
        <w:rPr>
          <w:rFonts w:ascii="Times New Roman" w:eastAsia="Times New Roman" w:hAnsi="Times New Roman" w:cs="Times New Roman"/>
          <w:b/>
          <w:bCs/>
          <w:color w:val="0E101A"/>
          <w:kern w:val="0"/>
          <w:sz w:val="24"/>
          <w:szCs w:val="24"/>
          <w:lang w:eastAsia="en-GB"/>
          <w14:ligatures w14:val="none"/>
        </w:rPr>
        <w:t xml:space="preserve">Volunteer Fundraiser </w:t>
      </w:r>
      <w:bookmarkStart w:id="1" w:name="_Hlk161741526"/>
      <w:r w:rsidR="00DD4826">
        <w:rPr>
          <w:rFonts w:ascii="Times New Roman" w:eastAsia="Times New Roman" w:hAnsi="Times New Roman" w:cs="Times New Roman"/>
          <w:b/>
          <w:bCs/>
          <w:color w:val="0E101A"/>
          <w:kern w:val="0"/>
          <w:sz w:val="24"/>
          <w:szCs w:val="24"/>
          <w:lang w:eastAsia="en-GB"/>
          <w14:ligatures w14:val="none"/>
        </w:rPr>
        <w:t>o</w:t>
      </w:r>
      <w:r w:rsidRPr="005F3816">
        <w:rPr>
          <w:rFonts w:ascii="Times New Roman" w:eastAsia="Times New Roman" w:hAnsi="Times New Roman" w:cs="Times New Roman"/>
          <w:b/>
          <w:bCs/>
          <w:color w:val="0E101A"/>
          <w:kern w:val="0"/>
          <w:sz w:val="24"/>
          <w:szCs w:val="24"/>
          <w:lang w:eastAsia="en-GB"/>
          <w14:ligatures w14:val="none"/>
        </w:rPr>
        <w:t>pportunity at Royal Society for Blind Children (RSBC)</w:t>
      </w:r>
    </w:p>
    <w:p w14:paraId="40EF26A8" w14:textId="77777777" w:rsidR="00DD4826" w:rsidRDefault="00DD482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p>
    <w:bookmarkEnd w:id="1"/>
    <w:p w14:paraId="6DB8B060" w14:textId="1420948A"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Introduction:</w:t>
      </w:r>
    </w:p>
    <w:p w14:paraId="5AAE80BB"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61534032"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 xml:space="preserve">Join the Royal Society for Blind Children (RSBC) as a Volunteer Fundraiser and make a difference in the lives of blind and partially sighted </w:t>
      </w:r>
      <w:proofErr w:type="gramStart"/>
      <w:r w:rsidRPr="005F3816">
        <w:rPr>
          <w:rFonts w:ascii="Times New Roman" w:eastAsia="Times New Roman" w:hAnsi="Times New Roman" w:cs="Times New Roman"/>
          <w:color w:val="0E101A"/>
          <w:kern w:val="0"/>
          <w:sz w:val="24"/>
          <w:szCs w:val="24"/>
          <w:lang w:eastAsia="en-GB"/>
          <w14:ligatures w14:val="none"/>
        </w:rPr>
        <w:t>children</w:t>
      </w:r>
      <w:proofErr w:type="gramEnd"/>
      <w:r w:rsidRPr="005F3816">
        <w:rPr>
          <w:rFonts w:ascii="Times New Roman" w:eastAsia="Times New Roman" w:hAnsi="Times New Roman" w:cs="Times New Roman"/>
          <w:color w:val="0E101A"/>
          <w:kern w:val="0"/>
          <w:sz w:val="24"/>
          <w:szCs w:val="24"/>
          <w:lang w:eastAsia="en-GB"/>
          <w14:ligatures w14:val="none"/>
        </w:rPr>
        <w:t xml:space="preserve"> young people, and their families. </w:t>
      </w:r>
    </w:p>
    <w:p w14:paraId="51D2989A"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58F274CE" w14:textId="738D5BB9"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Role Summary:</w:t>
      </w:r>
    </w:p>
    <w:p w14:paraId="7F69973C" w14:textId="77777777" w:rsidR="005F3816" w:rsidRP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p>
    <w:p w14:paraId="6E58F1C8" w14:textId="77777777" w:rsid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As a Volunteer Fundraiser, you will play an important role in raising funds to support the RSBC's mission. This volunteer position offers the flexibility to support our cause either online or in your local community, allowing you to utilise your unique skills and creativity to make a meaningful impact.</w:t>
      </w:r>
    </w:p>
    <w:p w14:paraId="5E1ABB92"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65407D3D"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Key Responsibilities:</w:t>
      </w:r>
    </w:p>
    <w:p w14:paraId="427C8E06"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76118977" w14:textId="77777777" w:rsidR="005F3816" w:rsidRPr="005F3816" w:rsidRDefault="005F3816" w:rsidP="005F3816">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Fundraise for and promote the Royal Society for Blind Children.</w:t>
      </w:r>
    </w:p>
    <w:p w14:paraId="19D3812F" w14:textId="77777777" w:rsidR="005F3816" w:rsidRPr="005F3816" w:rsidRDefault="005F3816" w:rsidP="005F3816">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Engage with friends, families, and communities to organise and execute fundraising activities.</w:t>
      </w:r>
    </w:p>
    <w:p w14:paraId="620FB1BA" w14:textId="77777777" w:rsidR="005F3816" w:rsidRDefault="005F3816" w:rsidP="005F3816">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Utilise creative ideas for fundraising, such as hosting events or taking on personal challenges.</w:t>
      </w:r>
    </w:p>
    <w:p w14:paraId="1242459B" w14:textId="77777777" w:rsidR="005F3816" w:rsidRPr="005F3816" w:rsidRDefault="005F3816" w:rsidP="005F3816">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0F221B9E"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Skills and Qualifications:</w:t>
      </w:r>
    </w:p>
    <w:p w14:paraId="0C6D3F07"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2A8A3738" w14:textId="77777777" w:rsidR="005F3816" w:rsidRPr="005F3816" w:rsidRDefault="005F3816" w:rsidP="005F3816">
      <w:pPr>
        <w:numPr>
          <w:ilvl w:val="0"/>
          <w:numId w:val="2"/>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No specific skills are required, making this opportunity open to all who are interested.</w:t>
      </w:r>
    </w:p>
    <w:p w14:paraId="13752960" w14:textId="77777777" w:rsidR="005F3816" w:rsidRDefault="005F3816" w:rsidP="005F3816">
      <w:pPr>
        <w:numPr>
          <w:ilvl w:val="0"/>
          <w:numId w:val="2"/>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Useful skills include creativity, event planning, fundraising, and a genuine empathy and enthusiasm for the cause.</w:t>
      </w:r>
    </w:p>
    <w:p w14:paraId="65BB92A1" w14:textId="77777777" w:rsidR="005F3816" w:rsidRPr="005F3816" w:rsidRDefault="005F3816" w:rsidP="005F3816">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10C10D09"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Time Commitment:</w:t>
      </w:r>
    </w:p>
    <w:p w14:paraId="427F44F7"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591DDED8" w14:textId="77777777" w:rsidR="005F3816" w:rsidRPr="005F3816" w:rsidRDefault="005F3816" w:rsidP="005F3816">
      <w:pPr>
        <w:numPr>
          <w:ilvl w:val="0"/>
          <w:numId w:val="3"/>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Flexible time commitment.</w:t>
      </w:r>
    </w:p>
    <w:p w14:paraId="69FAF6BB" w14:textId="77777777" w:rsidR="005F3816" w:rsidRDefault="005F3816" w:rsidP="005F3816">
      <w:pPr>
        <w:numPr>
          <w:ilvl w:val="0"/>
          <w:numId w:val="3"/>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Support can be offered either online or in person, depending on your availability and preference.</w:t>
      </w:r>
    </w:p>
    <w:p w14:paraId="4ADDB7D2" w14:textId="77777777" w:rsidR="005F3816" w:rsidRPr="005F3816" w:rsidRDefault="005F3816" w:rsidP="005F3816">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5BD86436"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Location:</w:t>
      </w:r>
    </w:p>
    <w:p w14:paraId="12083FD3"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17894443" w14:textId="77777777" w:rsidR="005F3816" w:rsidRDefault="005F3816" w:rsidP="005F3816">
      <w:pPr>
        <w:numPr>
          <w:ilvl w:val="0"/>
          <w:numId w:val="4"/>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This opportunity is flexible.</w:t>
      </w:r>
    </w:p>
    <w:p w14:paraId="4E84E276" w14:textId="77777777" w:rsidR="005F3816" w:rsidRPr="005F3816" w:rsidRDefault="005F3816" w:rsidP="005F3816">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080C6D40"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Support:</w:t>
      </w:r>
    </w:p>
    <w:p w14:paraId="5D8D60B1"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5FC7D87C" w14:textId="77777777" w:rsidR="005F3816" w:rsidRDefault="005F3816" w:rsidP="005F3816">
      <w:pPr>
        <w:numPr>
          <w:ilvl w:val="0"/>
          <w:numId w:val="5"/>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Volunteer will receive support to successfully carry out their fundraising activities and represent RSBC.</w:t>
      </w:r>
    </w:p>
    <w:p w14:paraId="44EAD1F7" w14:textId="77777777" w:rsidR="005F3816" w:rsidRPr="005F3816" w:rsidRDefault="005F3816" w:rsidP="005F3816">
      <w:pPr>
        <w:numPr>
          <w:ilvl w:val="0"/>
          <w:numId w:val="5"/>
        </w:numPr>
        <w:spacing w:after="0" w:line="240" w:lineRule="auto"/>
        <w:rPr>
          <w:rFonts w:ascii="Times New Roman" w:eastAsia="Times New Roman" w:hAnsi="Times New Roman" w:cs="Times New Roman"/>
          <w:color w:val="0E101A"/>
          <w:kern w:val="0"/>
          <w:sz w:val="24"/>
          <w:szCs w:val="24"/>
          <w:lang w:eastAsia="en-GB"/>
          <w14:ligatures w14:val="none"/>
        </w:rPr>
      </w:pPr>
    </w:p>
    <w:p w14:paraId="10C8FBA5"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Benefits to the Volunteer:</w:t>
      </w:r>
    </w:p>
    <w:p w14:paraId="4ACD33CE" w14:textId="77777777" w:rsidR="005F3816" w:rsidRPr="005F3816" w:rsidRDefault="005F3816" w:rsidP="005F3816">
      <w:pPr>
        <w:spacing w:after="0" w:line="240" w:lineRule="auto"/>
        <w:rPr>
          <w:rFonts w:ascii="Times New Roman" w:eastAsia="Times New Roman" w:hAnsi="Times New Roman" w:cs="Times New Roman"/>
          <w:color w:val="0E101A"/>
          <w:kern w:val="0"/>
          <w:sz w:val="24"/>
          <w:szCs w:val="24"/>
          <w:lang w:eastAsia="en-GB"/>
          <w14:ligatures w14:val="none"/>
        </w:rPr>
      </w:pPr>
    </w:p>
    <w:p w14:paraId="096AA051" w14:textId="77777777" w:rsidR="005F3816" w:rsidRPr="005F3816" w:rsidRDefault="005F3816" w:rsidP="005F3816">
      <w:pPr>
        <w:numPr>
          <w:ilvl w:val="0"/>
          <w:numId w:val="6"/>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Gain valuable fundraising and organisational skills.</w:t>
      </w:r>
    </w:p>
    <w:p w14:paraId="0F41722B" w14:textId="77777777" w:rsidR="005B1030" w:rsidRDefault="005B1030" w:rsidP="005B1030">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3DBABB05" w14:textId="77777777" w:rsidR="005B1030" w:rsidRDefault="005B1030" w:rsidP="005B1030">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49A4074B" w14:textId="77777777" w:rsidR="005B1030" w:rsidRPr="005B1030" w:rsidRDefault="005B1030" w:rsidP="005B1030">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5A94FFD1" w14:textId="60A4042F" w:rsidR="005F3816" w:rsidRPr="005F3816" w:rsidRDefault="005F3816" w:rsidP="005F3816">
      <w:pPr>
        <w:numPr>
          <w:ilvl w:val="0"/>
          <w:numId w:val="6"/>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Experience the satisfaction of contributing to a world of opportunities for blind and partially sighted children, young people, and their families.</w:t>
      </w:r>
    </w:p>
    <w:p w14:paraId="2126DE34" w14:textId="77777777" w:rsidR="005F3816" w:rsidRDefault="005F3816" w:rsidP="005F3816">
      <w:pPr>
        <w:numPr>
          <w:ilvl w:val="0"/>
          <w:numId w:val="6"/>
        </w:numPr>
        <w:spacing w:after="0" w:line="240" w:lineRule="auto"/>
        <w:rPr>
          <w:rFonts w:ascii="Times New Roman" w:eastAsia="Times New Roman" w:hAnsi="Times New Roman" w:cs="Times New Roman"/>
          <w:color w:val="0E101A"/>
          <w:kern w:val="0"/>
          <w:sz w:val="24"/>
          <w:szCs w:val="24"/>
          <w:lang w:eastAsia="en-GB"/>
          <w14:ligatures w14:val="none"/>
        </w:rPr>
      </w:pPr>
      <w:r w:rsidRPr="005F3816">
        <w:rPr>
          <w:rFonts w:ascii="Times New Roman" w:eastAsia="Times New Roman" w:hAnsi="Times New Roman" w:cs="Times New Roman"/>
          <w:color w:val="0E101A"/>
          <w:kern w:val="0"/>
          <w:sz w:val="24"/>
          <w:szCs w:val="24"/>
          <w:lang w:eastAsia="en-GB"/>
          <w14:ligatures w14:val="none"/>
        </w:rPr>
        <w:t>Enhance your empathy and enthusiasm through meaningful community engagement.</w:t>
      </w:r>
    </w:p>
    <w:p w14:paraId="3F7B51BE" w14:textId="77777777" w:rsidR="005F3816" w:rsidRPr="005F3816" w:rsidRDefault="005F3816" w:rsidP="005F3816">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6B272C3B"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r w:rsidRPr="005F3816">
        <w:rPr>
          <w:rFonts w:ascii="Times New Roman" w:eastAsia="Times New Roman" w:hAnsi="Times New Roman" w:cs="Times New Roman"/>
          <w:b/>
          <w:bCs/>
          <w:color w:val="0E101A"/>
          <w:kern w:val="0"/>
          <w:sz w:val="24"/>
          <w:szCs w:val="24"/>
          <w:lang w:eastAsia="en-GB"/>
          <w14:ligatures w14:val="none"/>
        </w:rPr>
        <w:t>How to Apply and Contact Information:</w:t>
      </w:r>
    </w:p>
    <w:p w14:paraId="6C4FDAB7" w14:textId="77777777" w:rsidR="005F3816" w:rsidRDefault="005F3816" w:rsidP="005F3816">
      <w:pPr>
        <w:spacing w:after="0" w:line="240" w:lineRule="auto"/>
        <w:rPr>
          <w:rFonts w:ascii="Times New Roman" w:eastAsia="Times New Roman" w:hAnsi="Times New Roman" w:cs="Times New Roman"/>
          <w:b/>
          <w:bCs/>
          <w:color w:val="0E101A"/>
          <w:kern w:val="0"/>
          <w:sz w:val="24"/>
          <w:szCs w:val="24"/>
          <w:lang w:eastAsia="en-GB"/>
          <w14:ligatures w14:val="none"/>
        </w:rPr>
      </w:pPr>
    </w:p>
    <w:p w14:paraId="1316AB91" w14:textId="77777777" w:rsidR="00B00786" w:rsidRPr="00B00786" w:rsidRDefault="00B00786" w:rsidP="00B00786">
      <w:pPr>
        <w:numPr>
          <w:ilvl w:val="0"/>
          <w:numId w:val="7"/>
        </w:numPr>
        <w:spacing w:after="0" w:line="240" w:lineRule="auto"/>
        <w:rPr>
          <w:rFonts w:ascii="Times New Roman" w:eastAsia="Times New Roman" w:hAnsi="Times New Roman" w:cs="Times New Roman"/>
          <w:color w:val="0E101A"/>
          <w:kern w:val="0"/>
          <w:sz w:val="24"/>
          <w:szCs w:val="24"/>
          <w:lang w:eastAsia="en-GB"/>
          <w14:ligatures w14:val="none"/>
        </w:rPr>
      </w:pPr>
      <w:bookmarkStart w:id="2" w:name="_Hlk161741577"/>
      <w:r w:rsidRPr="00B00786">
        <w:rPr>
          <w:rFonts w:ascii="Times New Roman" w:eastAsia="Times New Roman" w:hAnsi="Times New Roman" w:cs="Times New Roman"/>
          <w:color w:val="0E101A"/>
          <w:kern w:val="0"/>
          <w:sz w:val="24"/>
          <w:szCs w:val="24"/>
          <w:lang w:eastAsia="en-GB"/>
          <w14:ligatures w14:val="none"/>
        </w:rPr>
        <w:t>Please fill out the application below</w:t>
      </w:r>
    </w:p>
    <w:p w14:paraId="67C09744" w14:textId="0DDF239E" w:rsidR="00B00786" w:rsidRPr="00B00786" w:rsidRDefault="00B00786" w:rsidP="00B00786">
      <w:pPr>
        <w:numPr>
          <w:ilvl w:val="0"/>
          <w:numId w:val="7"/>
        </w:numPr>
        <w:spacing w:after="0" w:line="240" w:lineRule="auto"/>
        <w:rPr>
          <w:rFonts w:ascii="Times New Roman" w:eastAsia="Times New Roman" w:hAnsi="Times New Roman" w:cs="Times New Roman"/>
          <w:color w:val="0E101A"/>
          <w:kern w:val="0"/>
          <w:sz w:val="24"/>
          <w:szCs w:val="24"/>
          <w:lang w:eastAsia="en-GB"/>
          <w14:ligatures w14:val="none"/>
        </w:rPr>
      </w:pPr>
      <w:r w:rsidRPr="00B00786">
        <w:rPr>
          <w:rFonts w:ascii="Times New Roman" w:eastAsia="Times New Roman" w:hAnsi="Times New Roman" w:cs="Times New Roman"/>
          <w:color w:val="0E101A"/>
          <w:kern w:val="0"/>
          <w:sz w:val="24"/>
          <w:szCs w:val="24"/>
          <w:lang w:eastAsia="en-GB"/>
          <w14:ligatures w14:val="none"/>
        </w:rPr>
        <w:t>For more information: volunteer</w:t>
      </w:r>
      <w:r w:rsidR="005B1030">
        <w:rPr>
          <w:rFonts w:ascii="Times New Roman" w:eastAsia="Times New Roman" w:hAnsi="Times New Roman" w:cs="Times New Roman"/>
          <w:color w:val="0E101A"/>
          <w:kern w:val="0"/>
          <w:sz w:val="24"/>
          <w:szCs w:val="24"/>
          <w:lang w:eastAsia="en-GB"/>
          <w14:ligatures w14:val="none"/>
        </w:rPr>
        <w:t>s</w:t>
      </w:r>
      <w:r w:rsidRPr="00B00786">
        <w:rPr>
          <w:rFonts w:ascii="Times New Roman" w:eastAsia="Times New Roman" w:hAnsi="Times New Roman" w:cs="Times New Roman"/>
          <w:color w:val="0E101A"/>
          <w:kern w:val="0"/>
          <w:sz w:val="24"/>
          <w:szCs w:val="24"/>
          <w:lang w:eastAsia="en-GB"/>
          <w14:ligatures w14:val="none"/>
        </w:rPr>
        <w:t>@rsbc.org.uk</w:t>
      </w:r>
    </w:p>
    <w:bookmarkEnd w:id="2"/>
    <w:p w14:paraId="4F5C207D" w14:textId="77777777" w:rsidR="005F3816" w:rsidRDefault="005F3816"/>
    <w:sectPr w:rsidR="005F38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858F" w14:textId="77777777" w:rsidR="00BE4254" w:rsidRDefault="00BE4254" w:rsidP="005B1030">
      <w:pPr>
        <w:spacing w:after="0" w:line="240" w:lineRule="auto"/>
      </w:pPr>
      <w:r>
        <w:separator/>
      </w:r>
    </w:p>
  </w:endnote>
  <w:endnote w:type="continuationSeparator" w:id="0">
    <w:p w14:paraId="6A21F1B6" w14:textId="77777777" w:rsidR="00BE4254" w:rsidRDefault="00BE4254" w:rsidP="005B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1272" w14:textId="77777777" w:rsidR="00BE4254" w:rsidRDefault="00BE4254" w:rsidP="005B1030">
      <w:pPr>
        <w:spacing w:after="0" w:line="240" w:lineRule="auto"/>
      </w:pPr>
      <w:r>
        <w:separator/>
      </w:r>
    </w:p>
  </w:footnote>
  <w:footnote w:type="continuationSeparator" w:id="0">
    <w:p w14:paraId="35A06D86" w14:textId="77777777" w:rsidR="00BE4254" w:rsidRDefault="00BE4254" w:rsidP="005B1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C110" w14:textId="718FBD4F" w:rsidR="005B1030" w:rsidRDefault="005B1030">
    <w:pPr>
      <w:pStyle w:val="Header"/>
    </w:pPr>
    <w:r>
      <w:rPr>
        <w:noProof/>
      </w:rPr>
      <w:drawing>
        <wp:anchor distT="0" distB="0" distL="114300" distR="114300" simplePos="0" relativeHeight="251658240" behindDoc="0" locked="0" layoutInCell="1" allowOverlap="1" wp14:anchorId="5F8BFF42" wp14:editId="3406E0E8">
          <wp:simplePos x="0" y="0"/>
          <wp:positionH relativeFrom="column">
            <wp:posOffset>4876800</wp:posOffset>
          </wp:positionH>
          <wp:positionV relativeFrom="paragraph">
            <wp:posOffset>-40005</wp:posOffset>
          </wp:positionV>
          <wp:extent cx="1343025" cy="500562"/>
          <wp:effectExtent l="0" t="0" r="0" b="0"/>
          <wp:wrapThrough wrapText="bothSides">
            <wp:wrapPolygon edited="0">
              <wp:start x="0" y="0"/>
              <wp:lineTo x="0" y="20558"/>
              <wp:lineTo x="21140" y="20558"/>
              <wp:lineTo x="21140" y="0"/>
              <wp:lineTo x="0" y="0"/>
            </wp:wrapPolygon>
          </wp:wrapThrough>
          <wp:docPr id="129214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005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7EB0"/>
    <w:multiLevelType w:val="multilevel"/>
    <w:tmpl w:val="EE22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0530"/>
    <w:multiLevelType w:val="multilevel"/>
    <w:tmpl w:val="4CE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57B2C"/>
    <w:multiLevelType w:val="multilevel"/>
    <w:tmpl w:val="506A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A4723"/>
    <w:multiLevelType w:val="multilevel"/>
    <w:tmpl w:val="B54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4580C"/>
    <w:multiLevelType w:val="multilevel"/>
    <w:tmpl w:val="27A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F56B0"/>
    <w:multiLevelType w:val="multilevel"/>
    <w:tmpl w:val="E82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C0623"/>
    <w:multiLevelType w:val="multilevel"/>
    <w:tmpl w:val="5B2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835604">
    <w:abstractNumId w:val="2"/>
  </w:num>
  <w:num w:numId="2" w16cid:durableId="208421606">
    <w:abstractNumId w:val="6"/>
  </w:num>
  <w:num w:numId="3" w16cid:durableId="970550265">
    <w:abstractNumId w:val="3"/>
  </w:num>
  <w:num w:numId="4" w16cid:durableId="203908183">
    <w:abstractNumId w:val="1"/>
  </w:num>
  <w:num w:numId="5" w16cid:durableId="96488854">
    <w:abstractNumId w:val="4"/>
  </w:num>
  <w:num w:numId="6" w16cid:durableId="494420249">
    <w:abstractNumId w:val="5"/>
  </w:num>
  <w:num w:numId="7" w16cid:durableId="108896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16"/>
    <w:rsid w:val="005B1030"/>
    <w:rsid w:val="005F3816"/>
    <w:rsid w:val="00752406"/>
    <w:rsid w:val="00B00786"/>
    <w:rsid w:val="00BE4254"/>
    <w:rsid w:val="00DD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D36B"/>
  <w15:chartTrackingRefBased/>
  <w15:docId w15:val="{CCBB29BC-7C9D-45B0-A6AC-0FA705DB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30"/>
  </w:style>
  <w:style w:type="paragraph" w:styleId="Footer">
    <w:name w:val="footer"/>
    <w:basedOn w:val="Normal"/>
    <w:link w:val="FooterChar"/>
    <w:uiPriority w:val="99"/>
    <w:unhideWhenUsed/>
    <w:rsid w:val="005B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034">
      <w:bodyDiv w:val="1"/>
      <w:marLeft w:val="0"/>
      <w:marRight w:val="0"/>
      <w:marTop w:val="0"/>
      <w:marBottom w:val="0"/>
      <w:divBdr>
        <w:top w:val="none" w:sz="0" w:space="0" w:color="auto"/>
        <w:left w:val="none" w:sz="0" w:space="0" w:color="auto"/>
        <w:bottom w:val="none" w:sz="0" w:space="0" w:color="auto"/>
        <w:right w:val="none" w:sz="0" w:space="0" w:color="auto"/>
      </w:divBdr>
    </w:div>
    <w:div w:id="11592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Laura  Martin</cp:lastModifiedBy>
  <cp:revision>3</cp:revision>
  <dcterms:created xsi:type="dcterms:W3CDTF">2024-03-19T11:39:00Z</dcterms:created>
  <dcterms:modified xsi:type="dcterms:W3CDTF">2024-03-19T15:06:00Z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682699-5c68-44a5-9f75-9f0d33bfadf6_Enabled">
    <vt:lpwstr>true</vt:lpwstr>
  </property>
  <property fmtid="{D5CDD505-2E9C-101B-9397-08002B2CF9AE}" pid="3" name="MSIP_Label_d3682699-5c68-44a5-9f75-9f0d33bfadf6_SetDate">
    <vt:lpwstr>2024-03-19T15:06:05Z</vt:lpwstr>
  </property>
  <property fmtid="{D5CDD505-2E9C-101B-9397-08002B2CF9AE}" pid="4" name="MSIP_Label_d3682699-5c68-44a5-9f75-9f0d33bfadf6_Method">
    <vt:lpwstr>Standard</vt:lpwstr>
  </property>
  <property fmtid="{D5CDD505-2E9C-101B-9397-08002B2CF9AE}" pid="5" name="MSIP_Label_d3682699-5c68-44a5-9f75-9f0d33bfadf6_Name">
    <vt:lpwstr>defa4170-0d19-0005-0004-bc88714345d2</vt:lpwstr>
  </property>
  <property fmtid="{D5CDD505-2E9C-101B-9397-08002B2CF9AE}" pid="6" name="MSIP_Label_d3682699-5c68-44a5-9f75-9f0d33bfadf6_SiteId">
    <vt:lpwstr>de1ce88c-92f5-44c0-bf06-dce19968fa7a</vt:lpwstr>
  </property>
  <property fmtid="{D5CDD505-2E9C-101B-9397-08002B2CF9AE}" pid="7" name="MSIP_Label_d3682699-5c68-44a5-9f75-9f0d33bfadf6_ActionId">
    <vt:lpwstr>d044a3a3-513e-47a1-927f-2cc1b4736fde</vt:lpwstr>
  </property>
  <property fmtid="{D5CDD505-2E9C-101B-9397-08002B2CF9AE}" pid="8" name="MSIP_Label_d3682699-5c68-44a5-9f75-9f0d33bfadf6_ContentBits">
    <vt:lpwstr>0</vt:lpwstr>
  </property>
</Properties>
</file>